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9" w:type="dxa"/>
        <w:tblLayout w:type="fixed"/>
        <w:tblLook w:val="04A0" w:firstRow="1" w:lastRow="0" w:firstColumn="1" w:lastColumn="0" w:noHBand="0" w:noVBand="1"/>
      </w:tblPr>
      <w:tblGrid>
        <w:gridCol w:w="3680"/>
        <w:gridCol w:w="6939"/>
      </w:tblGrid>
      <w:tr w:rsidR="006C2EF2" w:rsidRPr="0089068B" w:rsidTr="001113D1">
        <w:trPr>
          <w:trHeight w:val="2017"/>
        </w:trPr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46" w:rsidRDefault="00A51746"/>
          <w:p w:rsidR="006C2EF2" w:rsidRPr="0089068B" w:rsidRDefault="006C2EF2" w:rsidP="00490E25">
            <w:pPr>
              <w:pStyle w:val="NoSpacing"/>
              <w:rPr>
                <w:rFonts w:ascii="Arial" w:hAnsi="Arial" w:cs="Arial"/>
                <w:noProof/>
                <w:color w:val="002060"/>
                <w:spacing w:val="-6"/>
                <w:rtl/>
                <w:cs/>
              </w:rPr>
            </w:pPr>
            <w:r>
              <w:rPr>
                <w:rFonts w:ascii="Arial" w:hAnsi="Arial" w:cs="Arial"/>
                <w:noProof/>
                <w:lang w:val="en-IN" w:eastAsia="en-IN" w:bidi="hi-IN"/>
              </w:rPr>
              <w:drawing>
                <wp:inline distT="0" distB="0" distL="0" distR="0" wp14:anchorId="14E8FC0B" wp14:editId="4919F97A">
                  <wp:extent cx="1926793" cy="570585"/>
                  <wp:effectExtent l="19050" t="0" r="0" b="0"/>
                  <wp:docPr id="2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755" cy="574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EF2" w:rsidRPr="0089068B" w:rsidRDefault="006C2EF2" w:rsidP="00490E25">
            <w:pPr>
              <w:pStyle w:val="NoSpacing"/>
              <w:rPr>
                <w:rFonts w:ascii="Arial" w:hAnsi="Arial" w:cs="Arial"/>
                <w:color w:val="002060"/>
                <w:spacing w:val="-6"/>
              </w:rPr>
            </w:pPr>
            <w:r>
              <w:rPr>
                <w:noProof/>
                <w:lang w:val="en-IN" w:eastAsia="en-IN" w:bidi="hi-IN"/>
              </w:rPr>
              <w:drawing>
                <wp:inline distT="0" distB="0" distL="0" distR="0" wp14:anchorId="0484A21A" wp14:editId="6F4B7EAF">
                  <wp:extent cx="1831695" cy="724205"/>
                  <wp:effectExtent l="19050" t="0" r="0" b="0"/>
                  <wp:docPr id="3" name="Picture 17" descr="The UN unveils 2025 International Year of Cooperatives log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he UN unveils 2025 International Year of Cooperatives log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234" cy="728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3D1" w:rsidRPr="00721DFA" w:rsidRDefault="001113D1" w:rsidP="001113D1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20"/>
                <w:sz w:val="22"/>
                <w:szCs w:val="22"/>
              </w:rPr>
            </w:pPr>
            <w:r w:rsidRPr="00721DFA">
              <w:rPr>
                <w:rStyle w:val="hps"/>
                <w:rFonts w:ascii="Nirmala UI" w:hAnsi="Nirmala UI" w:cs="Nirmala UI" w:hint="cs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राष्ट्रीय</w:t>
            </w:r>
            <w:r w:rsidRPr="00721DFA">
              <w:rPr>
                <w:rStyle w:val="hps"/>
                <w:rFonts w:ascii="Arial" w:hAnsi="Arial" w:cs="Arial"/>
                <w:bCs/>
                <w:color w:val="002060"/>
                <w:spacing w:val="-20"/>
                <w:sz w:val="22"/>
                <w:szCs w:val="22"/>
                <w:lang w:bidi="hi-IN"/>
              </w:rPr>
              <w:t xml:space="preserve">  </w:t>
            </w:r>
            <w:r w:rsidRPr="00721DFA">
              <w:rPr>
                <w:rStyle w:val="hps"/>
                <w:rFonts w:ascii="Nirmala UI" w:hAnsi="Nirmala UI" w:cs="Nirmala UI" w:hint="cs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सहकारी</w:t>
            </w:r>
            <w:r w:rsidRPr="00721DFA">
              <w:rPr>
                <w:rStyle w:val="hps"/>
                <w:rFonts w:ascii="Arial" w:hAnsi="Arial" w:cs="Arial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 xml:space="preserve"> </w:t>
            </w:r>
            <w:r w:rsidRPr="00721DFA">
              <w:rPr>
                <w:rStyle w:val="hps"/>
                <w:rFonts w:ascii="Arial" w:hAnsi="Arial" w:cs="Arial"/>
                <w:bCs/>
                <w:color w:val="002060"/>
                <w:spacing w:val="-2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Style w:val="hps"/>
                <w:rFonts w:ascii="Nirmala UI" w:hAnsi="Nirmala UI" w:cs="Nirmala UI" w:hint="cs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विकास</w:t>
            </w:r>
            <w:r w:rsidRPr="00721DFA">
              <w:rPr>
                <w:rStyle w:val="hps"/>
                <w:rFonts w:ascii="Arial" w:hAnsi="Arial" w:cs="Arial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 xml:space="preserve"> </w:t>
            </w:r>
            <w:r w:rsidRPr="00721DFA">
              <w:rPr>
                <w:rStyle w:val="hps"/>
                <w:rFonts w:ascii="Arial" w:hAnsi="Arial" w:cs="Arial"/>
                <w:bCs/>
                <w:color w:val="002060"/>
                <w:spacing w:val="-2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Style w:val="hps"/>
                <w:rFonts w:ascii="Nirmala UI" w:hAnsi="Nirmala UI" w:cs="Nirmala UI" w:hint="cs"/>
                <w:bCs/>
                <w:color w:val="002060"/>
                <w:spacing w:val="-20"/>
                <w:sz w:val="22"/>
                <w:szCs w:val="22"/>
                <w:cs/>
                <w:lang w:bidi="hi-IN"/>
              </w:rPr>
              <w:t>निगम</w:t>
            </w:r>
          </w:p>
          <w:p w:rsidR="001113D1" w:rsidRPr="00721DFA" w:rsidRDefault="001113D1" w:rsidP="001113D1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</w:pPr>
            <w:r w:rsidRPr="00721DFA"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  <w:t>National Cooperative Development Corporation</w:t>
            </w:r>
            <w:r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  <w:t>(NCDC)</w:t>
            </w:r>
          </w:p>
          <w:p w:rsidR="001113D1" w:rsidRPr="00721DFA" w:rsidRDefault="001113D1" w:rsidP="001113D1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2"/>
              </w:rPr>
            </w:pP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सहकारिता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मंत्रालय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,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भारत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सरकार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के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अंतर्गत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एक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val="en-GB" w:bidi="hi-IN"/>
              </w:rPr>
              <w:t>सांविधिक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val="en-GB"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संस्था</w:t>
            </w:r>
          </w:p>
          <w:p w:rsidR="001113D1" w:rsidRPr="00721DFA" w:rsidRDefault="001113D1" w:rsidP="001113D1">
            <w:pPr>
              <w:pStyle w:val="NoSpacing"/>
              <w:ind w:right="46"/>
              <w:jc w:val="center"/>
              <w:rPr>
                <w:rFonts w:ascii="Arial" w:hAnsi="Arial" w:cs="Arial"/>
                <w:bCs/>
                <w:color w:val="002060"/>
                <w:spacing w:val="-6"/>
                <w:sz w:val="22"/>
                <w:szCs w:val="20"/>
              </w:rPr>
            </w:pPr>
            <w:r w:rsidRPr="00721DFA">
              <w:rPr>
                <w:rFonts w:ascii="Arial" w:hAnsi="Arial" w:cs="Arial"/>
                <w:bCs/>
                <w:color w:val="002060"/>
                <w:spacing w:val="-6"/>
                <w:sz w:val="22"/>
                <w:szCs w:val="20"/>
              </w:rPr>
              <w:t>An Statutory Institution under Ministry of Cooperation, Govt. of India</w:t>
            </w:r>
          </w:p>
          <w:p w:rsidR="001113D1" w:rsidRPr="00721DFA" w:rsidRDefault="001113D1" w:rsidP="001113D1">
            <w:pPr>
              <w:pStyle w:val="NoSpacing"/>
              <w:jc w:val="center"/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क्षेत्रीय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निदेशालय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</w:rPr>
              <w:t xml:space="preserve"> , </w:t>
            </w:r>
            <w:r w:rsidRPr="00721DFA">
              <w:rPr>
                <w:rFonts w:ascii="Nirmala UI" w:hAnsi="Nirmala UI" w:cs="Nirmala UI" w:hint="cs"/>
                <w:bCs/>
                <w:color w:val="002060"/>
                <w:sz w:val="22"/>
                <w:szCs w:val="22"/>
                <w:cs/>
                <w:lang w:bidi="hi-IN"/>
              </w:rPr>
              <w:t>गांधीनगर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  <w:lang w:bidi="hi-IN"/>
              </w:rPr>
              <w:t xml:space="preserve">  </w:t>
            </w:r>
            <w:r w:rsidRPr="00721DFA">
              <w:rPr>
                <w:rFonts w:ascii="Arial" w:hAnsi="Arial" w:cs="Arial"/>
                <w:bCs/>
                <w:color w:val="002060"/>
                <w:sz w:val="22"/>
                <w:szCs w:val="22"/>
              </w:rPr>
              <w:t>Regional Directorate, Gandhinagar</w:t>
            </w:r>
          </w:p>
          <w:p w:rsidR="001113D1" w:rsidRDefault="001113D1" w:rsidP="001113D1">
            <w:pPr>
              <w:pStyle w:val="NoSpacing"/>
              <w:jc w:val="center"/>
              <w:rPr>
                <w:b/>
                <w:sz w:val="20"/>
              </w:rPr>
            </w:pPr>
            <w:r w:rsidRPr="00721DFA">
              <w:rPr>
                <w:rFonts w:ascii="Arial" w:hAnsi="Arial" w:cs="Arial"/>
                <w:b/>
                <w:sz w:val="20"/>
              </w:rPr>
              <w:t>NCDC Regional Directorate, Sector-16,</w:t>
            </w:r>
            <w:r>
              <w:rPr>
                <w:b/>
                <w:sz w:val="20"/>
              </w:rPr>
              <w:t xml:space="preserve"> GH Road, Gandhinagar,</w:t>
            </w:r>
          </w:p>
          <w:p w:rsidR="001113D1" w:rsidRDefault="001113D1" w:rsidP="001113D1">
            <w:pPr>
              <w:pStyle w:val="NoSpacing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Behind Central Bank of India, Gujarat - 382 016</w:t>
            </w:r>
          </w:p>
          <w:p w:rsidR="006C2EF2" w:rsidRPr="00C02C49" w:rsidRDefault="001113D1" w:rsidP="001113D1">
            <w:pPr>
              <w:ind w:left="389" w:right="40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Phone No. 079-23222293</w:t>
            </w:r>
          </w:p>
        </w:tc>
      </w:tr>
    </w:tbl>
    <w:p w:rsidR="00051C83" w:rsidRDefault="00696B2D" w:rsidP="00457DD7">
      <w:pPr>
        <w:spacing w:before="1" w:line="229" w:lineRule="exact"/>
        <w:ind w:right="408"/>
        <w:rPr>
          <w:b/>
          <w:sz w:val="20"/>
        </w:rPr>
      </w:pPr>
      <w:r w:rsidRPr="00E962F2">
        <w:rPr>
          <w:noProof/>
          <w:sz w:val="20"/>
          <w:szCs w:val="20"/>
          <w:u w:val="single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30DF43" wp14:editId="16F1CF5B">
                <wp:simplePos x="0" y="0"/>
                <wp:positionH relativeFrom="page">
                  <wp:posOffset>-275031</wp:posOffset>
                </wp:positionH>
                <wp:positionV relativeFrom="page">
                  <wp:posOffset>568528</wp:posOffset>
                </wp:positionV>
                <wp:extent cx="7772400" cy="12801600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280160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1AE17" id="docshape1" o:spid="_x0000_s1026" style="position:absolute;margin-left:-21.65pt;margin-top:44.75pt;width:612pt;height:14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" fillcolor="#fff1cc" stroked="f">
                <w10:wrap anchorx="page" anchory="page"/>
              </v:rect>
            </w:pict>
          </mc:Fallback>
        </mc:AlternateContent>
      </w:r>
    </w:p>
    <w:p w:rsidR="00A50F88" w:rsidRDefault="00A50F88" w:rsidP="00A50F88">
      <w:pPr>
        <w:pStyle w:val="Title"/>
        <w:rPr>
          <w:rFonts w:ascii="Arial" w:hAnsi="Arial" w:cs="Arial"/>
          <w:bCs w:val="0"/>
          <w:w w:val="95"/>
          <w:sz w:val="14"/>
          <w:szCs w:val="14"/>
          <w:cs/>
          <w:lang w:bidi="hi"/>
        </w:rPr>
      </w:pP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अधिकृत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अधिकारी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: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श्री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संजय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कुमार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 xml:space="preserve">,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क्षेत्रीय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निदेशक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 xml:space="preserve">,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राष्ट्रीय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सहकारी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विकास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निगम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 xml:space="preserve">,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सेक्टर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>-16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 xml:space="preserve">,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गांधीनगर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 xml:space="preserve">,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सेंट्रल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बैंक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ऑफ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इंडिया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के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पीछे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 xml:space="preserve">,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गुजरात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- 382016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>,</w:t>
      </w:r>
      <w:r>
        <w:rPr>
          <w:rFonts w:ascii="Arial" w:hAnsi="Arial" w:cs="Nirmala UI" w:hint="cs"/>
          <w:bCs w:val="0"/>
          <w:sz w:val="22"/>
          <w:szCs w:val="22"/>
          <w:cs/>
          <w:lang w:bidi="hi-IN"/>
        </w:rPr>
        <w:t xml:space="preserve"> 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मोबाइल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नंबर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>: 93117 65340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 xml:space="preserve">, </w:t>
      </w:r>
      <w:r w:rsidRPr="00E86F4F">
        <w:rPr>
          <w:rFonts w:ascii="Arial" w:hAnsi="Arial" w:cs="Nirmala UI" w:hint="cs"/>
          <w:bCs w:val="0"/>
          <w:sz w:val="22"/>
          <w:szCs w:val="22"/>
          <w:cs/>
          <w:lang w:bidi="hi-IN"/>
        </w:rPr>
        <w:t>ईमेल</w:t>
      </w:r>
      <w:r w:rsidRPr="00E86F4F">
        <w:rPr>
          <w:rFonts w:ascii="Arial" w:hAnsi="Arial" w:cs="Nirmala UI"/>
          <w:bCs w:val="0"/>
          <w:sz w:val="22"/>
          <w:szCs w:val="22"/>
          <w:cs/>
          <w:lang w:bidi="hi"/>
        </w:rPr>
        <w:t xml:space="preserve"> </w:t>
      </w:r>
      <w:r w:rsidRPr="00E86F4F">
        <w:rPr>
          <w:rFonts w:ascii="Arial" w:hAnsi="Arial" w:cs="Arial"/>
          <w:bCs w:val="0"/>
          <w:sz w:val="22"/>
          <w:szCs w:val="22"/>
          <w:cs/>
          <w:lang w:bidi="hi"/>
        </w:rPr>
        <w:t>ID: ro.gandhinagar@ncdc.in</w:t>
      </w:r>
    </w:p>
    <w:p w:rsidR="00A50F88" w:rsidRDefault="00A50F88" w:rsidP="00A50F88">
      <w:pPr>
        <w:pStyle w:val="Title"/>
        <w:rPr>
          <w:w w:val="95"/>
          <w:cs/>
          <w:lang w:bidi="hi-IN"/>
        </w:rPr>
      </w:pPr>
      <w:r w:rsidRPr="00660E09">
        <w:rPr>
          <w:rFonts w:cs="Nirmala UI"/>
          <w:w w:val="95"/>
          <w:cs/>
          <w:lang w:bidi="hi-IN"/>
        </w:rPr>
        <w:t>सरफेसी अधिनियम</w:t>
      </w:r>
      <w:r w:rsidRPr="00660E09">
        <w:rPr>
          <w:w w:val="95"/>
          <w:cs/>
          <w:lang w:bidi="hi"/>
        </w:rPr>
        <w:t xml:space="preserve">, </w:t>
      </w:r>
      <w:r w:rsidRPr="00660E09">
        <w:rPr>
          <w:rFonts w:cs="Nirmala UI"/>
          <w:w w:val="95"/>
          <w:cs/>
          <w:lang w:bidi="hi-IN"/>
        </w:rPr>
        <w:t>२००२ के तहत अचल संपत्ति की बिक्री के लिए ई</w:t>
      </w:r>
      <w:r w:rsidRPr="00660E09">
        <w:rPr>
          <w:w w:val="95"/>
          <w:cs/>
          <w:lang w:bidi="hi"/>
        </w:rPr>
        <w:t>-</w:t>
      </w:r>
      <w:r w:rsidRPr="00660E09">
        <w:rPr>
          <w:rFonts w:cs="Nirmala UI"/>
          <w:w w:val="95"/>
          <w:cs/>
          <w:lang w:bidi="hi-IN"/>
        </w:rPr>
        <w:t xml:space="preserve">नीलामी बिक्री नोटिस सुरक्षा हित </w:t>
      </w:r>
      <w:r w:rsidRPr="00660E09">
        <w:rPr>
          <w:w w:val="95"/>
          <w:cs/>
          <w:lang w:bidi="hi"/>
        </w:rPr>
        <w:t>(</w:t>
      </w:r>
      <w:r w:rsidRPr="00660E09">
        <w:rPr>
          <w:rFonts w:cs="Nirmala UI"/>
          <w:w w:val="95"/>
          <w:cs/>
          <w:lang w:bidi="hi-IN"/>
        </w:rPr>
        <w:t>प्रवर्तन</w:t>
      </w:r>
      <w:r w:rsidRPr="00660E09">
        <w:rPr>
          <w:w w:val="95"/>
          <w:cs/>
          <w:lang w:bidi="hi"/>
        </w:rPr>
        <w:t xml:space="preserve">) </w:t>
      </w:r>
      <w:r w:rsidRPr="00660E09">
        <w:rPr>
          <w:rFonts w:cs="Nirmala UI"/>
          <w:w w:val="95"/>
          <w:cs/>
          <w:lang w:bidi="hi-IN"/>
        </w:rPr>
        <w:t>नियम</w:t>
      </w:r>
      <w:r w:rsidRPr="00660E09">
        <w:rPr>
          <w:w w:val="95"/>
          <w:cs/>
          <w:lang w:bidi="hi"/>
        </w:rPr>
        <w:t xml:space="preserve">, </w:t>
      </w:r>
      <w:r w:rsidRPr="00660E09">
        <w:rPr>
          <w:rFonts w:cs="Nirmala UI"/>
          <w:w w:val="95"/>
          <w:cs/>
          <w:lang w:bidi="hi-IN"/>
        </w:rPr>
        <w:t xml:space="preserve">२००२ के नियम ८ </w:t>
      </w:r>
      <w:r w:rsidRPr="00660E09">
        <w:rPr>
          <w:w w:val="95"/>
          <w:cs/>
          <w:lang w:bidi="hi"/>
        </w:rPr>
        <w:t>(</w:t>
      </w:r>
      <w:r w:rsidRPr="00660E09">
        <w:rPr>
          <w:rFonts w:cs="Nirmala UI"/>
          <w:w w:val="95"/>
          <w:cs/>
          <w:lang w:bidi="hi-IN"/>
        </w:rPr>
        <w:t>६</w:t>
      </w:r>
      <w:r w:rsidRPr="00660E09">
        <w:rPr>
          <w:w w:val="95"/>
          <w:cs/>
          <w:lang w:bidi="hi"/>
        </w:rPr>
        <w:t xml:space="preserve">) </w:t>
      </w:r>
      <w:r w:rsidRPr="00660E09">
        <w:rPr>
          <w:rFonts w:cs="Nirmala UI"/>
          <w:w w:val="95"/>
          <w:cs/>
          <w:lang w:bidi="hi-IN"/>
        </w:rPr>
        <w:t>के प्रावधान के साथ पढ़ा</w:t>
      </w:r>
      <w:r>
        <w:rPr>
          <w:rFonts w:cs="Nirmala UI" w:hint="cs"/>
          <w:w w:val="95"/>
          <w:cs/>
          <w:lang w:bidi="hi-IN"/>
        </w:rPr>
        <w:t xml:space="preserve"> जाए</w:t>
      </w:r>
    </w:p>
    <w:p w:rsidR="00DE5DED" w:rsidRPr="00CB5AAF" w:rsidRDefault="00660E09" w:rsidP="00696B2D">
      <w:pPr>
        <w:widowControl/>
        <w:autoSpaceDE/>
        <w:autoSpaceDN/>
        <w:spacing w:before="100" w:beforeAutospacing="1" w:after="100" w:afterAutospacing="1"/>
        <w:ind w:firstLine="389"/>
        <w:jc w:val="both"/>
        <w:rPr>
          <w:rFonts w:ascii="Arial" w:hAnsi="Arial" w:cs="Arial"/>
          <w:b/>
        </w:rPr>
      </w:pPr>
      <w:bookmarkStart w:id="0" w:name="_GoBack"/>
      <w:bookmarkEnd w:id="0"/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आम जनता और विशेष रूप से उधारकर्ताओं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>/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गिरवीदारों को सूचित किया जाता है कि नीचे उल्लिखित संपत्तियां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जो सुरक्षित लेनदार के पास गिरवी रखी गई हैं और जिनका प्रतीकात्मक कब्जा राष्ट्रीय सहकारी विकास निगम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सुरक्षित लेनदार के अधिकृत अधिकारी द्वारा ले लिया गया है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उन्हें 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16.06.2026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को 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>"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जैसा है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जहां है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जैसा है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जो कुछ भी है और बिना किसी सहारा के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"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के आधार पर ई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>-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नीलामी के माध्यम से बेचा जाएगा ताकि नीचे उल्लिखित उधारकर्ता संगठन</w:t>
      </w:r>
      <w:r w:rsidRPr="00696B2D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696B2D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अध्यक्ष और गिरवीदारों से सुरक्षित लेनदार के बकाया की वसूली की जा सके।</w:t>
      </w:r>
    </w:p>
    <w:tbl>
      <w:tblPr>
        <w:tblW w:w="10045" w:type="dxa"/>
        <w:tblInd w:w="1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3"/>
        <w:gridCol w:w="6172"/>
      </w:tblGrid>
      <w:tr w:rsidR="00051C83" w:rsidRPr="00D51E68" w:rsidTr="00E962F2">
        <w:trPr>
          <w:trHeight w:val="256"/>
        </w:trPr>
        <w:tc>
          <w:tcPr>
            <w:tcW w:w="3873" w:type="dxa"/>
            <w:shd w:val="clear" w:color="auto" w:fill="FFD966"/>
          </w:tcPr>
          <w:p w:rsidR="00051C83" w:rsidRPr="00556344" w:rsidRDefault="00294648">
            <w:pPr>
              <w:pStyle w:val="TableParagraph"/>
              <w:spacing w:line="272" w:lineRule="exact"/>
              <w:ind w:left="155" w:right="125"/>
              <w:jc w:val="center"/>
              <w:rPr>
                <w:rFonts w:ascii="Arial" w:hAnsi="Arial" w:cs="Arial"/>
                <w:b/>
              </w:rPr>
            </w:pPr>
            <w:r w:rsidRPr="00556344">
              <w:rPr>
                <w:rFonts w:ascii="Arial" w:hAnsi="Arial" w:cs="Nirmala UI"/>
                <w:b/>
                <w:bCs/>
                <w:cs/>
                <w:lang w:bidi="hi-IN"/>
              </w:rPr>
              <w:t>ऋण लेने वाली संस्था का नाम</w:t>
            </w:r>
            <w:r w:rsidRPr="00556344">
              <w:rPr>
                <w:rFonts w:ascii="Arial" w:hAnsi="Arial" w:cs="Arial"/>
                <w:b/>
              </w:rPr>
              <w:t>,</w:t>
            </w:r>
          </w:p>
          <w:p w:rsidR="00051C83" w:rsidRPr="00556344" w:rsidRDefault="00294648" w:rsidP="008B0E62">
            <w:pPr>
              <w:pStyle w:val="TableParagraph"/>
              <w:spacing w:line="259" w:lineRule="exact"/>
              <w:ind w:left="155" w:right="131"/>
              <w:jc w:val="center"/>
              <w:rPr>
                <w:rFonts w:ascii="Arial" w:hAnsi="Arial" w:cs="Arial"/>
                <w:b/>
              </w:rPr>
            </w:pPr>
            <w:r w:rsidRPr="00556344">
              <w:rPr>
                <w:rFonts w:ascii="Arial" w:hAnsi="Arial" w:cs="Nirmala UI"/>
                <w:b/>
                <w:bCs/>
                <w:cs/>
                <w:lang w:bidi="hi-IN"/>
              </w:rPr>
              <w:t>निदेशक और बंधककर्ता</w:t>
            </w:r>
          </w:p>
        </w:tc>
        <w:tc>
          <w:tcPr>
            <w:tcW w:w="6172" w:type="dxa"/>
            <w:shd w:val="clear" w:color="auto" w:fill="FFD966"/>
          </w:tcPr>
          <w:p w:rsidR="00051C83" w:rsidRPr="00556344" w:rsidRDefault="00294648">
            <w:pPr>
              <w:pStyle w:val="TableParagraph"/>
              <w:spacing w:before="135"/>
              <w:ind w:left="1172" w:right="1150"/>
              <w:jc w:val="center"/>
              <w:rPr>
                <w:rFonts w:ascii="Arial" w:hAnsi="Arial" w:cs="Arial"/>
                <w:b/>
              </w:rPr>
            </w:pPr>
            <w:r w:rsidRPr="00556344">
              <w:rPr>
                <w:rFonts w:ascii="Arial" w:hAnsi="Arial" w:cs="Nirmala UI"/>
                <w:b/>
                <w:bCs/>
                <w:cs/>
                <w:lang w:bidi="hi-IN"/>
              </w:rPr>
              <w:t>बिक्री</w:t>
            </w:r>
            <w:r w:rsidRPr="00556344">
              <w:rPr>
                <w:rFonts w:ascii="Arial" w:hAnsi="Arial" w:cs="Arial"/>
                <w:b/>
              </w:rPr>
              <w:t>/</w:t>
            </w:r>
            <w:r w:rsidRPr="00556344">
              <w:rPr>
                <w:rFonts w:ascii="Arial" w:hAnsi="Arial" w:cs="Nirmala UI"/>
                <w:b/>
                <w:bCs/>
                <w:cs/>
                <w:lang w:bidi="hi-IN"/>
              </w:rPr>
              <w:t>नीलामी के लिए आरक्षित संपत्तियों का विवरण</w:t>
            </w:r>
          </w:p>
        </w:tc>
      </w:tr>
      <w:tr w:rsidR="00FF53AD" w:rsidRPr="00D51E68" w:rsidTr="00E962F2">
        <w:trPr>
          <w:trHeight w:val="1508"/>
        </w:trPr>
        <w:tc>
          <w:tcPr>
            <w:tcW w:w="3873" w:type="dxa"/>
            <w:shd w:val="clear" w:color="auto" w:fill="F7C9AC"/>
          </w:tcPr>
          <w:p w:rsidR="00FF53AD" w:rsidRPr="001113D1" w:rsidRDefault="00FF53AD" w:rsidP="001113D1">
            <w:pPr>
              <w:pStyle w:val="TableParagraph"/>
              <w:spacing w:before="191"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113D1">
              <w:rPr>
                <w:rFonts w:ascii="Arial" w:hAnsi="Arial" w:cs="Nirmala UI"/>
                <w:b/>
                <w:bCs/>
                <w:sz w:val="28"/>
                <w:szCs w:val="28"/>
                <w:u w:val="single"/>
                <w:cs/>
                <w:lang w:bidi="hi-IN"/>
              </w:rPr>
              <w:t xml:space="preserve">उधार लेने वाला </w:t>
            </w:r>
            <w:r w:rsidRPr="001113D1">
              <w:rPr>
                <w:rFonts w:ascii="Arial" w:hAnsi="Arial" w:cs="Arial"/>
                <w:b/>
                <w:sz w:val="28"/>
                <w:szCs w:val="28"/>
                <w:u w:val="single"/>
              </w:rPr>
              <w:t>:</w:t>
            </w:r>
          </w:p>
          <w:p w:rsidR="00FF53AD" w:rsidRPr="001113D1" w:rsidRDefault="00096524" w:rsidP="001113D1">
            <w:pPr>
              <w:pStyle w:val="TableParagraph"/>
              <w:spacing w:before="93" w:line="276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>श्री कंथा विभाग सहकारी खंड उद्योग मंडली लिमिटेड</w:t>
            </w:r>
            <w:r w:rsidRPr="001113D1">
              <w:rPr>
                <w:rFonts w:ascii="Arial" w:hAnsi="Arial" w:cs="Arial"/>
                <w:color w:val="000000"/>
                <w:sz w:val="28"/>
                <w:szCs w:val="28"/>
              </w:rPr>
              <w:t>,</w:t>
            </w:r>
            <w:r w:rsidR="001113D1" w:rsidRPr="001113D1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>ओलपाड</w:t>
            </w:r>
            <w:r w:rsidR="001113D1" w:rsidRPr="001113D1">
              <w:rPr>
                <w:rFonts w:ascii="Arial" w:hAnsi="Arial" w:cs="Arial Unicode MS"/>
                <w:color w:val="000000"/>
                <w:sz w:val="28"/>
                <w:szCs w:val="28"/>
                <w:lang w:bidi="hi-IN"/>
              </w:rPr>
              <w:t>-</w:t>
            </w: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>सारस रोड</w:t>
            </w:r>
            <w:r w:rsidRPr="001113D1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r w:rsidR="001113D1">
              <w:rPr>
                <w:rFonts w:ascii="Arial" w:hAnsi="Arial" w:cs="Nirmala UI" w:hint="cs"/>
                <w:color w:val="000000"/>
                <w:sz w:val="28"/>
                <w:szCs w:val="28"/>
                <w:cs/>
                <w:lang w:bidi="hi-IN"/>
              </w:rPr>
              <w:t>गा</w:t>
            </w: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>म</w:t>
            </w:r>
            <w:r w:rsidR="001113D1">
              <w:rPr>
                <w:rFonts w:ascii="Arial" w:hAnsi="Arial" w:cs="Arial Unicode MS" w:hint="cs"/>
                <w:color w:val="000000"/>
                <w:sz w:val="28"/>
                <w:szCs w:val="28"/>
                <w:cs/>
                <w:lang w:bidi="hi-IN"/>
              </w:rPr>
              <w:t>:</w:t>
            </w: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 xml:space="preserve"> सारस</w:t>
            </w:r>
            <w:r w:rsidR="001113D1">
              <w:rPr>
                <w:rFonts w:ascii="Arial" w:hAnsi="Arial" w:cs="Arial Unicode MS" w:hint="cs"/>
                <w:color w:val="000000"/>
                <w:sz w:val="28"/>
                <w:szCs w:val="28"/>
                <w:cs/>
                <w:lang w:bidi="hi-IN"/>
              </w:rPr>
              <w:t xml:space="preserve">, </w:t>
            </w: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>तालुका ओलपाड</w:t>
            </w:r>
            <w:r w:rsidRPr="001113D1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>जिला</w:t>
            </w:r>
            <w:r w:rsidRPr="001113D1">
              <w:rPr>
                <w:rFonts w:ascii="Arial" w:hAnsi="Arial" w:cs="Arial"/>
                <w:color w:val="000000"/>
                <w:sz w:val="28"/>
                <w:szCs w:val="28"/>
              </w:rPr>
              <w:t>-</w:t>
            </w: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>सूरत</w:t>
            </w:r>
            <w:r w:rsidRPr="001113D1">
              <w:rPr>
                <w:rFonts w:ascii="Arial" w:hAnsi="Arial" w:cs="Arial"/>
                <w:color w:val="000000"/>
                <w:sz w:val="28"/>
                <w:szCs w:val="28"/>
              </w:rPr>
              <w:t xml:space="preserve">, </w:t>
            </w:r>
            <w:r w:rsidRPr="001113D1">
              <w:rPr>
                <w:rFonts w:ascii="Arial" w:hAnsi="Arial" w:cs="Nirmala UI"/>
                <w:color w:val="000000"/>
                <w:sz w:val="28"/>
                <w:szCs w:val="28"/>
                <w:cs/>
                <w:lang w:bidi="hi-IN"/>
              </w:rPr>
              <w:t>गुजरात</w:t>
            </w:r>
            <w:r w:rsidRPr="001113D1">
              <w:rPr>
                <w:rFonts w:ascii="Arial" w:hAnsi="Arial" w:cs="Arial"/>
                <w:color w:val="000000"/>
                <w:sz w:val="28"/>
                <w:szCs w:val="28"/>
              </w:rPr>
              <w:t>-395540</w:t>
            </w:r>
          </w:p>
          <w:p w:rsidR="001113D1" w:rsidRPr="001113D1" w:rsidRDefault="001113D1" w:rsidP="001113D1">
            <w:pPr>
              <w:pStyle w:val="TableParagraph"/>
              <w:spacing w:before="93" w:line="276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FF53AD" w:rsidRPr="001113D1" w:rsidRDefault="00FF53AD" w:rsidP="001113D1">
            <w:pPr>
              <w:pStyle w:val="TableParagraph"/>
              <w:spacing w:before="93"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1113D1">
              <w:rPr>
                <w:rFonts w:ascii="Arial" w:hAnsi="Arial" w:cs="Nirmala UI"/>
                <w:b/>
                <w:bCs/>
                <w:spacing w:val="-2"/>
                <w:sz w:val="28"/>
                <w:szCs w:val="28"/>
                <w:u w:val="single"/>
                <w:cs/>
                <w:lang w:bidi="hi-IN"/>
              </w:rPr>
              <w:t>अध्यक्ष</w:t>
            </w:r>
            <w:r w:rsidRPr="001113D1">
              <w:rPr>
                <w:rFonts w:ascii="Arial" w:hAnsi="Arial" w:cs="Arial"/>
                <w:b/>
                <w:spacing w:val="-2"/>
                <w:sz w:val="28"/>
                <w:szCs w:val="28"/>
                <w:u w:val="single"/>
              </w:rPr>
              <w:t>:</w:t>
            </w:r>
          </w:p>
          <w:p w:rsidR="001113D1" w:rsidRDefault="00FF53AD" w:rsidP="001113D1">
            <w:pPr>
              <w:pStyle w:val="TableParagraph"/>
              <w:tabs>
                <w:tab w:val="left" w:pos="314"/>
              </w:tabs>
              <w:spacing w:line="276" w:lineRule="auto"/>
              <w:rPr>
                <w:rFonts w:ascii="Arial" w:hAnsi="Arial" w:cs="Arial Unicode MS"/>
                <w:spacing w:val="-2"/>
                <w:sz w:val="28"/>
                <w:szCs w:val="28"/>
                <w:lang w:bidi="hi-IN"/>
              </w:rPr>
            </w:pPr>
            <w:r w:rsidRPr="001113D1">
              <w:rPr>
                <w:rFonts w:ascii="Arial" w:hAnsi="Arial" w:cs="Nirmala UI"/>
                <w:spacing w:val="-2"/>
                <w:sz w:val="28"/>
                <w:szCs w:val="28"/>
                <w:cs/>
                <w:lang w:bidi="hi-IN"/>
              </w:rPr>
              <w:t>श्री विरलभाई</w:t>
            </w:r>
            <w:r w:rsidR="001113D1" w:rsidRPr="001113D1">
              <w:rPr>
                <w:rFonts w:ascii="Arial" w:hAnsi="Arial" w:cs="Arial Unicode MS"/>
                <w:spacing w:val="-2"/>
                <w:sz w:val="28"/>
                <w:szCs w:val="28"/>
                <w:lang w:bidi="hi-IN"/>
              </w:rPr>
              <w:t xml:space="preserve">, </w:t>
            </w:r>
          </w:p>
          <w:p w:rsidR="00FF53AD" w:rsidRPr="001113D1" w:rsidRDefault="00FF53AD" w:rsidP="001113D1">
            <w:pPr>
              <w:pStyle w:val="TableParagraph"/>
              <w:tabs>
                <w:tab w:val="left" w:pos="314"/>
              </w:tabs>
              <w:spacing w:line="276" w:lineRule="auto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1113D1">
              <w:rPr>
                <w:rFonts w:ascii="Arial" w:hAnsi="Arial" w:cs="Arial"/>
                <w:spacing w:val="-2"/>
                <w:sz w:val="28"/>
                <w:szCs w:val="28"/>
              </w:rPr>
              <w:t>(</w:t>
            </w:r>
            <w:r w:rsidR="001113D1" w:rsidRPr="001113D1">
              <w:rPr>
                <w:rFonts w:ascii="Arial" w:hAnsi="Arial" w:cs="Nirmala UI" w:hint="cs"/>
                <w:spacing w:val="-2"/>
                <w:sz w:val="28"/>
                <w:szCs w:val="28"/>
                <w:cs/>
                <w:lang w:bidi="hi-IN"/>
              </w:rPr>
              <w:t>मोबाईल</w:t>
            </w:r>
            <w:r w:rsidRPr="001113D1">
              <w:rPr>
                <w:rFonts w:ascii="Arial" w:hAnsi="Arial" w:cs="Arial"/>
                <w:spacing w:val="-2"/>
                <w:sz w:val="28"/>
                <w:szCs w:val="28"/>
              </w:rPr>
              <w:t>) 9998669872</w:t>
            </w:r>
          </w:p>
          <w:p w:rsidR="00F70A6F" w:rsidRPr="001113D1" w:rsidRDefault="00F70A6F" w:rsidP="001113D1">
            <w:pPr>
              <w:pStyle w:val="TableParagraph"/>
              <w:tabs>
                <w:tab w:val="left" w:pos="314"/>
              </w:tabs>
              <w:spacing w:line="276" w:lineRule="auto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  <w:p w:rsidR="00F70A6F" w:rsidRPr="001113D1" w:rsidRDefault="00F70A6F" w:rsidP="001113D1">
            <w:pPr>
              <w:pStyle w:val="TableParagraph"/>
              <w:tabs>
                <w:tab w:val="left" w:pos="314"/>
              </w:tabs>
              <w:spacing w:line="276" w:lineRule="auto"/>
              <w:rPr>
                <w:rFonts w:ascii="Arial" w:hAnsi="Arial" w:cs="Arial"/>
                <w:b/>
                <w:bCs/>
                <w:spacing w:val="-2"/>
                <w:sz w:val="28"/>
                <w:szCs w:val="28"/>
                <w:u w:val="single"/>
              </w:rPr>
            </w:pPr>
            <w:r w:rsidRPr="001113D1">
              <w:rPr>
                <w:rFonts w:ascii="Arial" w:hAnsi="Arial" w:cs="Nirmala UI"/>
                <w:b/>
                <w:bCs/>
                <w:spacing w:val="-2"/>
                <w:sz w:val="28"/>
                <w:szCs w:val="28"/>
                <w:u w:val="single"/>
                <w:cs/>
                <w:lang w:bidi="hi-IN"/>
              </w:rPr>
              <w:t>प्रबंध निदेशक</w:t>
            </w:r>
          </w:p>
          <w:p w:rsidR="00F70A6F" w:rsidRPr="001113D1" w:rsidRDefault="00F70A6F" w:rsidP="001113D1">
            <w:pPr>
              <w:pStyle w:val="TableParagraph"/>
              <w:tabs>
                <w:tab w:val="left" w:pos="314"/>
              </w:tabs>
              <w:spacing w:line="276" w:lineRule="auto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1113D1">
              <w:rPr>
                <w:rFonts w:ascii="Arial" w:hAnsi="Arial" w:cs="Nirmala UI"/>
                <w:spacing w:val="-2"/>
                <w:sz w:val="28"/>
                <w:szCs w:val="28"/>
                <w:cs/>
                <w:lang w:bidi="hi-IN"/>
              </w:rPr>
              <w:t>जयप्रकाश पटेल</w:t>
            </w:r>
          </w:p>
          <w:p w:rsidR="00FF53AD" w:rsidRPr="001113D1" w:rsidRDefault="001113D1" w:rsidP="001113D1">
            <w:pPr>
              <w:pStyle w:val="TableParagraph"/>
              <w:tabs>
                <w:tab w:val="left" w:pos="314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1113D1">
              <w:rPr>
                <w:rFonts w:ascii="Arial" w:hAnsi="Arial" w:cs="Arial"/>
                <w:spacing w:val="-2"/>
                <w:sz w:val="28"/>
                <w:szCs w:val="28"/>
              </w:rPr>
              <w:t>(</w:t>
            </w:r>
            <w:r w:rsidRPr="001113D1">
              <w:rPr>
                <w:rFonts w:ascii="Arial" w:hAnsi="Arial" w:cs="Nirmala UI" w:hint="cs"/>
                <w:spacing w:val="-2"/>
                <w:sz w:val="28"/>
                <w:szCs w:val="28"/>
                <w:cs/>
                <w:lang w:bidi="hi-IN"/>
              </w:rPr>
              <w:t>मोबाईल</w:t>
            </w:r>
            <w:r w:rsidRPr="001113D1">
              <w:rPr>
                <w:rFonts w:ascii="Arial" w:hAnsi="Arial" w:cs="Arial"/>
                <w:spacing w:val="-2"/>
                <w:sz w:val="28"/>
                <w:szCs w:val="28"/>
              </w:rPr>
              <w:t xml:space="preserve">) </w:t>
            </w:r>
            <w:r w:rsidR="00F70A6F" w:rsidRPr="001113D1">
              <w:rPr>
                <w:rFonts w:ascii="Arial" w:hAnsi="Arial" w:cs="Arial"/>
                <w:spacing w:val="-2"/>
                <w:sz w:val="28"/>
                <w:szCs w:val="28"/>
              </w:rPr>
              <w:t>9909600991</w:t>
            </w:r>
            <w:r w:rsidR="00FF53AD" w:rsidRPr="001113D1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FF53AD" w:rsidRPr="00E962F2" w:rsidRDefault="00FF53AD" w:rsidP="008B0E62">
            <w:pPr>
              <w:pStyle w:val="TableParagraph"/>
              <w:tabs>
                <w:tab w:val="left" w:pos="342"/>
              </w:tabs>
              <w:spacing w:before="1"/>
              <w:ind w:left="3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2" w:type="dxa"/>
            <w:shd w:val="clear" w:color="auto" w:fill="F7C9AC"/>
          </w:tcPr>
          <w:p w:rsidR="00437C97" w:rsidRPr="00E962F2" w:rsidRDefault="008D4EDB" w:rsidP="001651F9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2F2">
              <w:rPr>
                <w:rFonts w:ascii="Arial" w:hAnsi="Arial" w:cs="Nirmala UI"/>
                <w:b/>
                <w:bCs/>
                <w:sz w:val="20"/>
                <w:szCs w:val="20"/>
                <w:cs/>
                <w:lang w:bidi="hi-IN"/>
              </w:rPr>
              <w:t xml:space="preserve">लॉट </w:t>
            </w:r>
            <w:r w:rsidRPr="00E962F2">
              <w:rPr>
                <w:rFonts w:ascii="Arial" w:hAnsi="Arial" w:cs="Arial"/>
                <w:b/>
                <w:bCs/>
                <w:sz w:val="20"/>
                <w:szCs w:val="20"/>
              </w:rPr>
              <w:t>-I</w:t>
            </w:r>
          </w:p>
          <w:tbl>
            <w:tblPr>
              <w:tblStyle w:val="TableGrid"/>
              <w:tblW w:w="6088" w:type="dxa"/>
              <w:tblLayout w:type="fixed"/>
              <w:tblLook w:val="04A0" w:firstRow="1" w:lastRow="0" w:firstColumn="1" w:lastColumn="0" w:noHBand="0" w:noVBand="1"/>
            </w:tblPr>
            <w:tblGrid>
              <w:gridCol w:w="1047"/>
              <w:gridCol w:w="817"/>
              <w:gridCol w:w="1156"/>
              <w:gridCol w:w="1705"/>
              <w:gridCol w:w="1363"/>
            </w:tblGrid>
            <w:tr w:rsidR="0094612B" w:rsidRPr="00E962F2" w:rsidTr="001113D1">
              <w:trPr>
                <w:trHeight w:val="259"/>
              </w:trPr>
              <w:tc>
                <w:tcPr>
                  <w:tcW w:w="104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संपत्ति का विवरण</w:t>
                  </w:r>
                </w:p>
              </w:tc>
              <w:tc>
                <w:tcPr>
                  <w:tcW w:w="81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ब्लॉक संख्या</w:t>
                  </w:r>
                </w:p>
              </w:tc>
              <w:tc>
                <w:tcPr>
                  <w:tcW w:w="1156" w:type="dxa"/>
                  <w:tcBorders>
                    <w:right w:val="single" w:sz="4" w:space="0" w:color="auto"/>
                  </w:tcBorders>
                  <w:vAlign w:val="center"/>
                </w:tcPr>
                <w:p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 xml:space="preserve">क्षेत्रफल 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(</w:t>
                  </w: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वर्ग मीटर में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705" w:type="dxa"/>
                  <w:vAlign w:val="center"/>
                </w:tcPr>
                <w:p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>आरक्षित मूल्य</w:t>
                  </w:r>
                </w:p>
                <w:p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 xml:space="preserve">बयाना राशि जमा 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>ईएमडी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94612B" w:rsidRPr="00E962F2" w:rsidTr="001113D1">
              <w:trPr>
                <w:trHeight w:val="101"/>
              </w:trPr>
              <w:tc>
                <w:tcPr>
                  <w:tcW w:w="1047" w:type="dxa"/>
                  <w:vMerge w:val="restart"/>
                  <w:tcBorders>
                    <w:right w:val="single" w:sz="4" w:space="0" w:color="auto"/>
                  </w:tcBorders>
                </w:tcPr>
                <w:p w:rsidR="0094612B" w:rsidRPr="00E962F2" w:rsidRDefault="0094612B" w:rsidP="0094612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भूमि और उस पर निर्माण</w:t>
                  </w:r>
                </w:p>
              </w:tc>
              <w:tc>
                <w:tcPr>
                  <w:tcW w:w="817" w:type="dxa"/>
                  <w:tcBorders>
                    <w:left w:val="single" w:sz="4" w:space="0" w:color="auto"/>
                  </w:tcBorders>
                </w:tcPr>
                <w:p w:rsidR="0094612B" w:rsidRPr="00E962F2" w:rsidRDefault="0094612B" w:rsidP="0094612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872</w:t>
                  </w:r>
                </w:p>
              </w:tc>
              <w:tc>
                <w:tcPr>
                  <w:tcW w:w="1156" w:type="dxa"/>
                  <w:tcBorders>
                    <w:right w:val="single" w:sz="4" w:space="0" w:color="auto"/>
                  </w:tcBorders>
                </w:tcPr>
                <w:p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18616</w:t>
                  </w:r>
                </w:p>
              </w:tc>
              <w:tc>
                <w:tcPr>
                  <w:tcW w:w="1705" w:type="dxa"/>
                  <w:vMerge w:val="restart"/>
                </w:tcPr>
                <w:p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35,16,00,000/-</w:t>
                  </w:r>
                </w:p>
              </w:tc>
              <w:tc>
                <w:tcPr>
                  <w:tcW w:w="1363" w:type="dxa"/>
                  <w:vMerge w:val="restart"/>
                </w:tcPr>
                <w:p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3,51,60,000/-</w:t>
                  </w:r>
                </w:p>
              </w:tc>
            </w:tr>
            <w:tr w:rsidR="0094612B" w:rsidRPr="00E962F2" w:rsidTr="001113D1">
              <w:trPr>
                <w:trHeight w:val="112"/>
              </w:trPr>
              <w:tc>
                <w:tcPr>
                  <w:tcW w:w="1047" w:type="dxa"/>
                  <w:vMerge/>
                  <w:tcBorders>
                    <w:right w:val="single" w:sz="4" w:space="0" w:color="auto"/>
                  </w:tcBorders>
                </w:tcPr>
                <w:p w:rsidR="0094612B" w:rsidRPr="00E962F2" w:rsidRDefault="0094612B" w:rsidP="0094612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17" w:type="dxa"/>
                  <w:tcBorders>
                    <w:left w:val="single" w:sz="4" w:space="0" w:color="auto"/>
                  </w:tcBorders>
                </w:tcPr>
                <w:p w:rsidR="0094612B" w:rsidRPr="00E962F2" w:rsidRDefault="0094612B" w:rsidP="0094612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876</w:t>
                  </w:r>
                </w:p>
              </w:tc>
              <w:tc>
                <w:tcPr>
                  <w:tcW w:w="1156" w:type="dxa"/>
                  <w:tcBorders>
                    <w:right w:val="single" w:sz="4" w:space="0" w:color="auto"/>
                  </w:tcBorders>
                </w:tcPr>
                <w:p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9510</w:t>
                  </w:r>
                </w:p>
              </w:tc>
              <w:tc>
                <w:tcPr>
                  <w:tcW w:w="1705" w:type="dxa"/>
                  <w:vMerge/>
                </w:tcPr>
                <w:p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63" w:type="dxa"/>
                  <w:vMerge/>
                </w:tcPr>
                <w:p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612B" w:rsidRPr="00E962F2" w:rsidTr="001113D1">
              <w:trPr>
                <w:trHeight w:val="112"/>
              </w:trPr>
              <w:tc>
                <w:tcPr>
                  <w:tcW w:w="1047" w:type="dxa"/>
                  <w:vMerge/>
                  <w:tcBorders>
                    <w:right w:val="single" w:sz="4" w:space="0" w:color="auto"/>
                  </w:tcBorders>
                </w:tcPr>
                <w:p w:rsidR="0094612B" w:rsidRPr="00E962F2" w:rsidRDefault="0094612B" w:rsidP="0094612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17" w:type="dxa"/>
                  <w:tcBorders>
                    <w:left w:val="single" w:sz="4" w:space="0" w:color="auto"/>
                  </w:tcBorders>
                </w:tcPr>
                <w:p w:rsidR="0094612B" w:rsidRPr="00E962F2" w:rsidRDefault="0094612B" w:rsidP="0094612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cs/>
                      <w:lang w:val="en-US" w:bidi="hi-IN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 w:bidi="hi-IN"/>
                    </w:rPr>
                    <w:t>883</w:t>
                  </w:r>
                </w:p>
              </w:tc>
              <w:tc>
                <w:tcPr>
                  <w:tcW w:w="1156" w:type="dxa"/>
                  <w:tcBorders>
                    <w:right w:val="single" w:sz="4" w:space="0" w:color="auto"/>
                  </w:tcBorders>
                </w:tcPr>
                <w:p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10927</w:t>
                  </w:r>
                </w:p>
              </w:tc>
              <w:tc>
                <w:tcPr>
                  <w:tcW w:w="1705" w:type="dxa"/>
                  <w:vMerge/>
                </w:tcPr>
                <w:p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63" w:type="dxa"/>
                  <w:vMerge/>
                </w:tcPr>
                <w:p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94612B" w:rsidRPr="00E962F2" w:rsidTr="001113D1">
              <w:trPr>
                <w:trHeight w:val="112"/>
              </w:trPr>
              <w:tc>
                <w:tcPr>
                  <w:tcW w:w="1047" w:type="dxa"/>
                  <w:vMerge/>
                  <w:tcBorders>
                    <w:right w:val="single" w:sz="4" w:space="0" w:color="auto"/>
                  </w:tcBorders>
                </w:tcPr>
                <w:p w:rsidR="0094612B" w:rsidRPr="00E962F2" w:rsidRDefault="0094612B" w:rsidP="0094612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17" w:type="dxa"/>
                  <w:tcBorders>
                    <w:left w:val="single" w:sz="4" w:space="0" w:color="auto"/>
                  </w:tcBorders>
                </w:tcPr>
                <w:p w:rsidR="0094612B" w:rsidRPr="00E962F2" w:rsidRDefault="001113D1" w:rsidP="0094612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884/A</w:t>
                  </w:r>
                </w:p>
              </w:tc>
              <w:tc>
                <w:tcPr>
                  <w:tcW w:w="1156" w:type="dxa"/>
                  <w:tcBorders>
                    <w:right w:val="single" w:sz="4" w:space="0" w:color="auto"/>
                  </w:tcBorders>
                </w:tcPr>
                <w:p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17098</w:t>
                  </w:r>
                </w:p>
              </w:tc>
              <w:tc>
                <w:tcPr>
                  <w:tcW w:w="1705" w:type="dxa"/>
                  <w:vMerge/>
                </w:tcPr>
                <w:p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63" w:type="dxa"/>
                  <w:vMerge/>
                </w:tcPr>
                <w:p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8D4EDB" w:rsidRPr="00E962F2" w:rsidRDefault="008D4EDB" w:rsidP="001651F9">
            <w:pPr>
              <w:adjustRightInd w:val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F783B" w:rsidRPr="00E962F2" w:rsidRDefault="00A81B24" w:rsidP="008D4EDB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2F2">
              <w:rPr>
                <w:rFonts w:ascii="Arial" w:hAnsi="Arial" w:cs="Nirmala UI"/>
                <w:b/>
                <w:bCs/>
                <w:sz w:val="20"/>
                <w:szCs w:val="20"/>
                <w:cs/>
                <w:lang w:bidi="hi-IN"/>
              </w:rPr>
              <w:t xml:space="preserve">लॉट </w:t>
            </w:r>
            <w:r w:rsidRPr="00E962F2">
              <w:rPr>
                <w:rFonts w:ascii="Arial" w:hAnsi="Arial" w:cs="Arial"/>
                <w:b/>
                <w:bCs/>
                <w:sz w:val="20"/>
                <w:szCs w:val="20"/>
              </w:rPr>
              <w:t>-II</w:t>
            </w:r>
          </w:p>
          <w:tbl>
            <w:tblPr>
              <w:tblStyle w:val="TableGrid"/>
              <w:tblW w:w="6177" w:type="dxa"/>
              <w:tblLayout w:type="fixed"/>
              <w:tblLook w:val="04A0" w:firstRow="1" w:lastRow="0" w:firstColumn="1" w:lastColumn="0" w:noHBand="0" w:noVBand="1"/>
            </w:tblPr>
            <w:tblGrid>
              <w:gridCol w:w="1363"/>
              <w:gridCol w:w="774"/>
              <w:gridCol w:w="1063"/>
              <w:gridCol w:w="1559"/>
              <w:gridCol w:w="1418"/>
            </w:tblGrid>
            <w:tr w:rsidR="0094612B" w:rsidRPr="00E962F2" w:rsidTr="001113D1">
              <w:trPr>
                <w:trHeight w:val="356"/>
              </w:trPr>
              <w:tc>
                <w:tcPr>
                  <w:tcW w:w="136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संपत्ति का विवरण</w:t>
                  </w:r>
                </w:p>
              </w:tc>
              <w:tc>
                <w:tcPr>
                  <w:tcW w:w="77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ब्लॉक संख्या</w:t>
                  </w:r>
                </w:p>
              </w:tc>
              <w:tc>
                <w:tcPr>
                  <w:tcW w:w="1063" w:type="dxa"/>
                  <w:tcBorders>
                    <w:right w:val="single" w:sz="4" w:space="0" w:color="auto"/>
                  </w:tcBorders>
                  <w:vAlign w:val="center"/>
                </w:tcPr>
                <w:p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 xml:space="preserve">क्षेत्रफल 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(</w:t>
                  </w: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वर्ग मीटर में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</w:tcPr>
                <w:p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>आरक्षित मूल्य</w:t>
                  </w:r>
                </w:p>
                <w:p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 xml:space="preserve">बयाना राशि जमा 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>ईएमडी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94612B" w:rsidRPr="00E962F2" w:rsidTr="001113D1">
              <w:trPr>
                <w:trHeight w:val="91"/>
              </w:trPr>
              <w:tc>
                <w:tcPr>
                  <w:tcW w:w="1363" w:type="dxa"/>
                  <w:vMerge w:val="restart"/>
                  <w:tcBorders>
                    <w:right w:val="single" w:sz="4" w:space="0" w:color="auto"/>
                  </w:tcBorders>
                </w:tcPr>
                <w:p w:rsidR="0094612B" w:rsidRPr="00E962F2" w:rsidRDefault="0094612B" w:rsidP="0094612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भूमि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, </w:t>
                  </w: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संरचना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 xml:space="preserve">, </w:t>
                  </w: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संयंत्र एवं मशीनरी और उस पर निर्मित निर्माण</w:t>
                  </w:r>
                </w:p>
              </w:tc>
              <w:tc>
                <w:tcPr>
                  <w:tcW w:w="774" w:type="dxa"/>
                  <w:tcBorders>
                    <w:left w:val="single" w:sz="4" w:space="0" w:color="auto"/>
                  </w:tcBorders>
                </w:tcPr>
                <w:p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878</w:t>
                  </w:r>
                </w:p>
              </w:tc>
              <w:tc>
                <w:tcPr>
                  <w:tcW w:w="1063" w:type="dxa"/>
                  <w:tcBorders>
                    <w:right w:val="single" w:sz="4" w:space="0" w:color="auto"/>
                  </w:tcBorders>
                </w:tcPr>
                <w:p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27722</w:t>
                  </w:r>
                </w:p>
              </w:tc>
              <w:tc>
                <w:tcPr>
                  <w:tcW w:w="1559" w:type="dxa"/>
                  <w:vMerge w:val="restart"/>
                </w:tcPr>
                <w:p w:rsidR="0094612B" w:rsidRPr="00E962F2" w:rsidRDefault="00A81B24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74,38,79,540/-</w:t>
                  </w:r>
                </w:p>
              </w:tc>
              <w:tc>
                <w:tcPr>
                  <w:tcW w:w="1418" w:type="dxa"/>
                  <w:vMerge w:val="restart"/>
                </w:tcPr>
                <w:p w:rsidR="0094612B" w:rsidRPr="00E962F2" w:rsidRDefault="00A81B24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7,43,87,954/-</w:t>
                  </w:r>
                </w:p>
              </w:tc>
            </w:tr>
            <w:tr w:rsidR="0094612B" w:rsidRPr="00E962F2" w:rsidTr="001113D1">
              <w:trPr>
                <w:trHeight w:val="651"/>
              </w:trPr>
              <w:tc>
                <w:tcPr>
                  <w:tcW w:w="1363" w:type="dxa"/>
                  <w:vMerge/>
                  <w:tcBorders>
                    <w:right w:val="single" w:sz="4" w:space="0" w:color="auto"/>
                  </w:tcBorders>
                </w:tcPr>
                <w:p w:rsidR="0094612B" w:rsidRPr="00E962F2" w:rsidRDefault="0094612B" w:rsidP="0094612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74" w:type="dxa"/>
                  <w:tcBorders>
                    <w:left w:val="single" w:sz="4" w:space="0" w:color="auto"/>
                  </w:tcBorders>
                </w:tcPr>
                <w:p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879</w:t>
                  </w:r>
                </w:p>
              </w:tc>
              <w:tc>
                <w:tcPr>
                  <w:tcW w:w="1063" w:type="dxa"/>
                  <w:tcBorders>
                    <w:right w:val="single" w:sz="4" w:space="0" w:color="auto"/>
                  </w:tcBorders>
                </w:tcPr>
                <w:p w:rsidR="0094612B" w:rsidRPr="00E962F2" w:rsidRDefault="0094612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22966</w:t>
                  </w:r>
                </w:p>
              </w:tc>
              <w:tc>
                <w:tcPr>
                  <w:tcW w:w="1559" w:type="dxa"/>
                  <w:vMerge/>
                </w:tcPr>
                <w:p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94612B" w:rsidRPr="00E962F2" w:rsidRDefault="0094612B" w:rsidP="0094612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8D4EDB" w:rsidRPr="00E962F2" w:rsidRDefault="008D4EDB" w:rsidP="001651F9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D4EDB" w:rsidRPr="00E962F2" w:rsidRDefault="008D4EDB" w:rsidP="008D4EDB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2F2">
              <w:rPr>
                <w:rFonts w:ascii="Arial" w:hAnsi="Arial" w:cs="Nirmala UI"/>
                <w:b/>
                <w:bCs/>
                <w:sz w:val="20"/>
                <w:szCs w:val="20"/>
                <w:cs/>
                <w:lang w:bidi="hi-IN"/>
              </w:rPr>
              <w:t>लॉट</w:t>
            </w:r>
            <w:r w:rsidRPr="00E962F2">
              <w:rPr>
                <w:rFonts w:ascii="Arial" w:hAnsi="Arial" w:cs="Arial"/>
                <w:b/>
                <w:bCs/>
                <w:sz w:val="20"/>
                <w:szCs w:val="20"/>
              </w:rPr>
              <w:t>- III</w:t>
            </w:r>
          </w:p>
          <w:tbl>
            <w:tblPr>
              <w:tblStyle w:val="TableGrid"/>
              <w:tblW w:w="5450" w:type="dxa"/>
              <w:tblLayout w:type="fixed"/>
              <w:tblLook w:val="04A0" w:firstRow="1" w:lastRow="0" w:firstColumn="1" w:lastColumn="0" w:noHBand="0" w:noVBand="1"/>
            </w:tblPr>
            <w:tblGrid>
              <w:gridCol w:w="714"/>
              <w:gridCol w:w="1356"/>
              <w:gridCol w:w="1745"/>
              <w:gridCol w:w="1635"/>
            </w:tblGrid>
            <w:tr w:rsidR="008D4EDB" w:rsidRPr="00E962F2" w:rsidTr="009F2BB8">
              <w:trPr>
                <w:trHeight w:val="356"/>
              </w:trPr>
              <w:tc>
                <w:tcPr>
                  <w:tcW w:w="714" w:type="dxa"/>
                  <w:vAlign w:val="center"/>
                </w:tcPr>
                <w:p w:rsidR="008D4EDB" w:rsidRPr="00E962F2" w:rsidRDefault="009F2BB8" w:rsidP="001113D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F2BB8">
                    <w:rPr>
                      <w:rFonts w:ascii="Arial" w:hAnsi="Arial" w:cs="Nirmala UI" w:hint="cs"/>
                      <w:sz w:val="20"/>
                      <w:szCs w:val="20"/>
                      <w:cs/>
                      <w:lang w:val="en-US" w:bidi="hi-IN"/>
                    </w:rPr>
                    <w:t>क्रम</w:t>
                  </w:r>
                  <w:r w:rsidRPr="009F2BB8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 xml:space="preserve"> </w:t>
                  </w:r>
                  <w:r w:rsidRPr="009F2BB8">
                    <w:rPr>
                      <w:rFonts w:ascii="Arial" w:hAnsi="Arial" w:cs="Nirmala UI" w:hint="cs"/>
                      <w:sz w:val="16"/>
                      <w:szCs w:val="16"/>
                      <w:cs/>
                      <w:lang w:val="en-US" w:bidi="hi-IN"/>
                    </w:rPr>
                    <w:t>संख्या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8D4EDB" w:rsidRPr="00E962F2" w:rsidRDefault="008D4ED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>विवरण</w:t>
                  </w:r>
                </w:p>
              </w:tc>
              <w:tc>
                <w:tcPr>
                  <w:tcW w:w="1745" w:type="dxa"/>
                  <w:vAlign w:val="center"/>
                </w:tcPr>
                <w:p w:rsidR="008D4EDB" w:rsidRPr="00E962F2" w:rsidRDefault="008D4ED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>आरक्षित मूल्य</w:t>
                  </w:r>
                </w:p>
                <w:p w:rsidR="008D4EDB" w:rsidRPr="00E962F2" w:rsidRDefault="008D4ED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635" w:type="dxa"/>
                  <w:vAlign w:val="center"/>
                </w:tcPr>
                <w:p w:rsidR="008D4EDB" w:rsidRPr="00E962F2" w:rsidRDefault="008D4EDB" w:rsidP="001113D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 xml:space="preserve">बयाना राशि जमा 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Pr="00E962F2">
                    <w:rPr>
                      <w:rFonts w:ascii="Arial" w:hAnsi="Arial" w:cs="Nirmala UI"/>
                      <w:sz w:val="20"/>
                      <w:szCs w:val="20"/>
                      <w:cs/>
                      <w:lang w:bidi="hi-IN"/>
                    </w:rPr>
                    <w:t>ईएमडी</w:t>
                  </w:r>
                  <w:r w:rsidRPr="00E962F2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</w:tr>
            <w:tr w:rsidR="008D4EDB" w:rsidRPr="00E962F2" w:rsidTr="009F2BB8">
              <w:trPr>
                <w:trHeight w:val="231"/>
              </w:trPr>
              <w:tc>
                <w:tcPr>
                  <w:tcW w:w="714" w:type="dxa"/>
                </w:tcPr>
                <w:p w:rsidR="008D4EDB" w:rsidRPr="00E962F2" w:rsidRDefault="008D4EDB" w:rsidP="008D4ED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1356" w:type="dxa"/>
                  <w:tcBorders>
                    <w:right w:val="single" w:sz="4" w:space="0" w:color="auto"/>
                  </w:tcBorders>
                </w:tcPr>
                <w:p w:rsidR="008D4EDB" w:rsidRPr="00E962F2" w:rsidRDefault="009F2BB8" w:rsidP="008D4EDB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9F2BB8">
                    <w:rPr>
                      <w:rFonts w:ascii="Arial" w:hAnsi="Arial" w:cs="Nirmala UI" w:hint="cs"/>
                      <w:sz w:val="20"/>
                      <w:szCs w:val="20"/>
                      <w:cs/>
                      <w:lang w:val="en-US" w:bidi="hi-IN"/>
                    </w:rPr>
                    <w:t>भंडार</w:t>
                  </w:r>
                  <w:r w:rsidRPr="009F2BB8">
                    <w:rPr>
                      <w:rFonts w:ascii="Arial" w:hAnsi="Arial" w:cs="Nirmala UI"/>
                      <w:sz w:val="20"/>
                      <w:szCs w:val="20"/>
                      <w:cs/>
                      <w:lang w:val="en-US" w:bidi="hi-IN"/>
                    </w:rPr>
                    <w:t xml:space="preserve"> </w:t>
                  </w:r>
                  <w:r w:rsidRPr="009F2BB8">
                    <w:rPr>
                      <w:rFonts w:ascii="Arial" w:hAnsi="Arial" w:cs="Nirmala UI" w:hint="cs"/>
                      <w:sz w:val="20"/>
                      <w:szCs w:val="20"/>
                      <w:cs/>
                      <w:lang w:val="en-US" w:bidi="hi-IN"/>
                    </w:rPr>
                    <w:t>सामग्री</w:t>
                  </w:r>
                </w:p>
              </w:tc>
              <w:tc>
                <w:tcPr>
                  <w:tcW w:w="1745" w:type="dxa"/>
                </w:tcPr>
                <w:p w:rsidR="008D4EDB" w:rsidRPr="00E962F2" w:rsidRDefault="00A81B24" w:rsidP="008D4ED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3,32,52,000/-</w:t>
                  </w:r>
                </w:p>
              </w:tc>
              <w:tc>
                <w:tcPr>
                  <w:tcW w:w="1635" w:type="dxa"/>
                </w:tcPr>
                <w:p w:rsidR="008D4EDB" w:rsidRPr="00E962F2" w:rsidRDefault="00A81B24" w:rsidP="008D4EDB">
                  <w:pPr>
                    <w:jc w:val="right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E962F2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3,32,520/-</w:t>
                  </w:r>
                </w:p>
              </w:tc>
            </w:tr>
          </w:tbl>
          <w:p w:rsidR="00FF53AD" w:rsidRPr="00E962F2" w:rsidRDefault="00FF53AD" w:rsidP="001651F9">
            <w:pPr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1C83" w:rsidRPr="00D51E68" w:rsidTr="00E962F2">
        <w:trPr>
          <w:trHeight w:val="429"/>
        </w:trPr>
        <w:tc>
          <w:tcPr>
            <w:tcW w:w="3873" w:type="dxa"/>
            <w:shd w:val="clear" w:color="auto" w:fill="FFD966"/>
          </w:tcPr>
          <w:p w:rsidR="00051C83" w:rsidRPr="00AF7B51" w:rsidRDefault="00051C83">
            <w:pPr>
              <w:pStyle w:val="TableParagraph"/>
              <w:ind w:left="0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051C83" w:rsidRPr="00AF7B51" w:rsidRDefault="00294648">
            <w:pPr>
              <w:pStyle w:val="TableParagraph"/>
              <w:rPr>
                <w:rFonts w:ascii="Arial" w:hAnsi="Arial" w:cs="Arial"/>
                <w:b/>
                <w:sz w:val="21"/>
                <w:szCs w:val="21"/>
              </w:rPr>
            </w:pPr>
            <w:r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>मांग नोटिस की तिथि और राशि</w:t>
            </w:r>
          </w:p>
        </w:tc>
        <w:tc>
          <w:tcPr>
            <w:tcW w:w="6172" w:type="dxa"/>
            <w:shd w:val="clear" w:color="auto" w:fill="F7C9AC"/>
          </w:tcPr>
          <w:p w:rsidR="00E962F2" w:rsidRPr="00AF7B51" w:rsidRDefault="00294648" w:rsidP="00E962F2">
            <w:pPr>
              <w:pStyle w:val="TableParagraph"/>
              <w:spacing w:line="237" w:lineRule="auto"/>
              <w:rPr>
                <w:rFonts w:ascii="Arial" w:hAnsi="Arial" w:cs="Arial"/>
                <w:sz w:val="21"/>
                <w:szCs w:val="21"/>
                <w:rtl/>
                <w:cs/>
              </w:rPr>
            </w:pP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दिनांक </w:t>
            </w:r>
            <w:r w:rsidRPr="00AF7B51">
              <w:rPr>
                <w:rFonts w:ascii="Arial" w:hAnsi="Arial" w:cs="Arial"/>
                <w:sz w:val="21"/>
                <w:szCs w:val="21"/>
              </w:rPr>
              <w:t xml:space="preserve">15.05.2025 </w:t>
            </w: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>की मांग सूचना</w:t>
            </w:r>
            <w:r w:rsidRPr="00AF7B51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जिसमें </w:t>
            </w:r>
            <w:r w:rsidRPr="00AF7B51">
              <w:rPr>
                <w:rFonts w:ascii="Arial" w:hAnsi="Arial" w:cs="Arial"/>
                <w:sz w:val="21"/>
                <w:szCs w:val="21"/>
              </w:rPr>
              <w:t xml:space="preserve">₹ 49,40,17,729 </w:t>
            </w: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>की मांग की गई है</w:t>
            </w:r>
            <w:r w:rsidR="009F2BB8">
              <w:rPr>
                <w:rFonts w:ascii="Arial" w:hAnsi="Arial" w:cs="Arial"/>
                <w:sz w:val="21"/>
                <w:szCs w:val="21"/>
              </w:rPr>
              <w:t xml:space="preserve"> |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साथ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ही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उस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पर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लगने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वाला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अतिरिक्त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ब्याज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और</w:t>
            </w:r>
            <w:r w:rsidR="009F2BB8" w:rsidRPr="009F2BB8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 </w:t>
            </w:r>
            <w:r w:rsidR="009F2BB8" w:rsidRPr="009F2BB8">
              <w:rPr>
                <w:rFonts w:ascii="Arial" w:hAnsi="Arial" w:cs="Nirmala UI" w:hint="cs"/>
                <w:sz w:val="21"/>
                <w:szCs w:val="21"/>
                <w:cs/>
                <w:lang w:bidi="hi-IN"/>
              </w:rPr>
              <w:t>शुल्क</w:t>
            </w:r>
            <w:r w:rsidR="009F2BB8">
              <w:rPr>
                <w:rFonts w:ascii="Arial" w:hAnsi="Arial" w:cs="Nirmala UI"/>
                <w:sz w:val="21"/>
                <w:szCs w:val="21"/>
                <w:lang w:bidi="hi-IN"/>
              </w:rPr>
              <w:t xml:space="preserve"> </w:t>
            </w:r>
            <w:r w:rsidR="009F2BB8">
              <w:rPr>
                <w:rFonts w:ascii="Nirmala UI" w:hAnsi="Nirmala UI" w:cs="Nirmala UI" w:hint="cs"/>
                <w:sz w:val="21"/>
                <w:szCs w:val="21"/>
                <w:cs/>
                <w:lang w:bidi="hi-IN"/>
              </w:rPr>
              <w:t xml:space="preserve">भी उधारकर्ता द्वारा एनसीडीसी को देय है </w:t>
            </w:r>
            <w:r w:rsidR="009F2BB8">
              <w:rPr>
                <w:rFonts w:ascii="Nirmala UI" w:hAnsi="Nirmala UI" w:cs="Nirmala UI" w:hint="cs"/>
                <w:sz w:val="21"/>
                <w:szCs w:val="21"/>
                <w:lang w:bidi="hi-IN"/>
              </w:rPr>
              <w:t>|</w:t>
            </w:r>
          </w:p>
        </w:tc>
      </w:tr>
      <w:tr w:rsidR="00051C83" w:rsidRPr="00D51E68" w:rsidTr="00E962F2">
        <w:trPr>
          <w:trHeight w:val="193"/>
        </w:trPr>
        <w:tc>
          <w:tcPr>
            <w:tcW w:w="3873" w:type="dxa"/>
            <w:shd w:val="clear" w:color="auto" w:fill="FFD966"/>
          </w:tcPr>
          <w:p w:rsidR="00051C83" w:rsidRPr="00AF7B51" w:rsidRDefault="00294648">
            <w:pPr>
              <w:pStyle w:val="TableParagraph"/>
              <w:spacing w:before="67"/>
              <w:rPr>
                <w:rFonts w:ascii="Arial" w:hAnsi="Arial" w:cs="Arial"/>
                <w:b/>
                <w:sz w:val="21"/>
                <w:szCs w:val="21"/>
              </w:rPr>
            </w:pPr>
            <w:r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>कब्जे की तिथि और कब्जे का प्रकार</w:t>
            </w:r>
          </w:p>
        </w:tc>
        <w:tc>
          <w:tcPr>
            <w:tcW w:w="6172" w:type="dxa"/>
            <w:shd w:val="clear" w:color="auto" w:fill="F7C9AC"/>
          </w:tcPr>
          <w:p w:rsidR="00051C83" w:rsidRPr="00AF7B51" w:rsidRDefault="00096524" w:rsidP="002C017A">
            <w:pPr>
              <w:pStyle w:val="TableParagraph"/>
              <w:spacing w:before="77"/>
              <w:rPr>
                <w:rFonts w:ascii="Arial" w:hAnsi="Arial" w:cs="Arial"/>
                <w:sz w:val="21"/>
                <w:szCs w:val="21"/>
              </w:rPr>
            </w:pPr>
            <w:r w:rsidRPr="00AF7B51">
              <w:rPr>
                <w:rFonts w:ascii="Arial" w:hAnsi="Arial" w:cs="Arial"/>
                <w:sz w:val="21"/>
                <w:szCs w:val="21"/>
              </w:rPr>
              <w:t>30.08.2025 (</w:t>
            </w: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>प्रतीकात्मक अधिकार</w:t>
            </w:r>
            <w:r w:rsidRPr="00AF7B51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051C83" w:rsidRPr="00D51E68" w:rsidTr="00E962F2">
        <w:trPr>
          <w:trHeight w:val="183"/>
        </w:trPr>
        <w:tc>
          <w:tcPr>
            <w:tcW w:w="3873" w:type="dxa"/>
            <w:shd w:val="clear" w:color="auto" w:fill="FFD966"/>
          </w:tcPr>
          <w:p w:rsidR="00051C83" w:rsidRPr="00AF7B51" w:rsidRDefault="00294648">
            <w:pPr>
              <w:pStyle w:val="TableParagraph"/>
              <w:spacing w:before="55"/>
              <w:rPr>
                <w:rFonts w:ascii="Arial" w:hAnsi="Arial" w:cs="Arial"/>
                <w:b/>
                <w:sz w:val="21"/>
                <w:szCs w:val="21"/>
              </w:rPr>
            </w:pPr>
            <w:r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>बोली वृद्धिशील मूल्य</w:t>
            </w:r>
          </w:p>
        </w:tc>
        <w:tc>
          <w:tcPr>
            <w:tcW w:w="6172" w:type="dxa"/>
            <w:shd w:val="clear" w:color="auto" w:fill="F7C9AC"/>
          </w:tcPr>
          <w:p w:rsidR="00051C83" w:rsidRPr="00AF7B51" w:rsidRDefault="00294648" w:rsidP="00594087">
            <w:pPr>
              <w:pStyle w:val="TableParagraph"/>
              <w:spacing w:before="65"/>
              <w:rPr>
                <w:rFonts w:ascii="Arial" w:hAnsi="Arial" w:cs="Arial"/>
                <w:sz w:val="21"/>
                <w:szCs w:val="21"/>
              </w:rPr>
            </w:pPr>
            <w:r w:rsidRPr="00AF7B51">
              <w:rPr>
                <w:rFonts w:ascii="Arial" w:hAnsi="Arial" w:cs="Arial"/>
                <w:sz w:val="21"/>
                <w:szCs w:val="21"/>
              </w:rPr>
              <w:t>₹10,00,000/- (</w:t>
            </w: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>दस लाख रुपये मात्र</w:t>
            </w:r>
            <w:r w:rsidRPr="00AF7B51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051C83" w:rsidRPr="00D51E68" w:rsidTr="00E962F2">
        <w:trPr>
          <w:trHeight w:val="191"/>
        </w:trPr>
        <w:tc>
          <w:tcPr>
            <w:tcW w:w="3873" w:type="dxa"/>
            <w:shd w:val="clear" w:color="auto" w:fill="FFD966"/>
          </w:tcPr>
          <w:p w:rsidR="00051C83" w:rsidRPr="00AF7B51" w:rsidRDefault="00294648">
            <w:pPr>
              <w:pStyle w:val="TableParagraph"/>
              <w:spacing w:before="63"/>
              <w:rPr>
                <w:rFonts w:ascii="Arial" w:hAnsi="Arial" w:cs="Arial"/>
                <w:b/>
                <w:sz w:val="21"/>
                <w:szCs w:val="21"/>
              </w:rPr>
            </w:pPr>
            <w:r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>ई</w:t>
            </w:r>
            <w:r w:rsidRPr="00AF7B51">
              <w:rPr>
                <w:rFonts w:ascii="Arial" w:hAnsi="Arial" w:cs="Arial"/>
                <w:b/>
                <w:sz w:val="21"/>
                <w:szCs w:val="21"/>
              </w:rPr>
              <w:t>-</w:t>
            </w:r>
            <w:r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>नीलामी की तिथि और समय</w:t>
            </w:r>
          </w:p>
        </w:tc>
        <w:tc>
          <w:tcPr>
            <w:tcW w:w="6172" w:type="dxa"/>
            <w:shd w:val="clear" w:color="auto" w:fill="F7C9AC"/>
          </w:tcPr>
          <w:p w:rsidR="00051C83" w:rsidRPr="00AF7B51" w:rsidRDefault="001636BE" w:rsidP="00D51E68">
            <w:pPr>
              <w:pStyle w:val="TableParagraph"/>
              <w:spacing w:before="41"/>
              <w:rPr>
                <w:rFonts w:ascii="Arial" w:hAnsi="Arial" w:cs="Arial"/>
                <w:b/>
                <w:sz w:val="21"/>
                <w:szCs w:val="21"/>
              </w:rPr>
            </w:pPr>
            <w:r w:rsidRPr="00AF7B51">
              <w:rPr>
                <w:rFonts w:ascii="Arial" w:hAnsi="Arial" w:cs="Arial"/>
                <w:b/>
                <w:sz w:val="21"/>
                <w:szCs w:val="21"/>
              </w:rPr>
              <w:t xml:space="preserve">16.06.2026 </w:t>
            </w:r>
            <w:r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 xml:space="preserve">दोपहर </w:t>
            </w:r>
            <w:r w:rsidRPr="00AF7B51">
              <w:rPr>
                <w:rFonts w:ascii="Arial" w:hAnsi="Arial" w:cs="Arial"/>
                <w:b/>
                <w:sz w:val="21"/>
                <w:szCs w:val="21"/>
              </w:rPr>
              <w:t xml:space="preserve">2.00 </w:t>
            </w:r>
            <w:r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 xml:space="preserve">बजे से शाम </w:t>
            </w:r>
            <w:r w:rsidRPr="00AF7B51">
              <w:rPr>
                <w:rFonts w:ascii="Arial" w:hAnsi="Arial" w:cs="Arial"/>
                <w:b/>
                <w:sz w:val="21"/>
                <w:szCs w:val="21"/>
              </w:rPr>
              <w:t xml:space="preserve">4.00 </w:t>
            </w:r>
            <w:r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>बजे तक</w:t>
            </w:r>
          </w:p>
        </w:tc>
      </w:tr>
      <w:tr w:rsidR="00051C83" w:rsidRPr="00D51E68" w:rsidTr="00E962F2">
        <w:trPr>
          <w:trHeight w:val="192"/>
        </w:trPr>
        <w:tc>
          <w:tcPr>
            <w:tcW w:w="3873" w:type="dxa"/>
            <w:shd w:val="clear" w:color="auto" w:fill="FFD966"/>
          </w:tcPr>
          <w:p w:rsidR="00051C83" w:rsidRPr="00AF7B51" w:rsidRDefault="00294648">
            <w:pPr>
              <w:pStyle w:val="TableParagraph"/>
              <w:spacing w:before="67"/>
              <w:rPr>
                <w:rFonts w:ascii="Arial" w:hAnsi="Arial" w:cs="Arial"/>
                <w:b/>
                <w:sz w:val="21"/>
                <w:szCs w:val="21"/>
              </w:rPr>
            </w:pPr>
            <w:r w:rsidRPr="00AF7B51">
              <w:rPr>
                <w:rFonts w:ascii="Arial" w:hAnsi="Arial" w:cs="Nirmala UI"/>
                <w:b/>
                <w:bCs/>
                <w:sz w:val="21"/>
                <w:szCs w:val="21"/>
                <w:cs/>
                <w:lang w:bidi="hi-IN"/>
              </w:rPr>
              <w:t>निरीक्षण की तिथि और समय</w:t>
            </w:r>
          </w:p>
        </w:tc>
        <w:tc>
          <w:tcPr>
            <w:tcW w:w="6172" w:type="dxa"/>
            <w:shd w:val="clear" w:color="auto" w:fill="F7C9AC"/>
          </w:tcPr>
          <w:p w:rsidR="00051C83" w:rsidRPr="00AF7B51" w:rsidRDefault="001636BE" w:rsidP="004C6CED">
            <w:pPr>
              <w:pStyle w:val="TableParagraph"/>
              <w:spacing w:before="77"/>
              <w:rPr>
                <w:rFonts w:ascii="Arial" w:hAnsi="Arial" w:cs="Arial"/>
                <w:sz w:val="21"/>
                <w:szCs w:val="21"/>
              </w:rPr>
            </w:pPr>
            <w:r w:rsidRPr="00AF7B51">
              <w:rPr>
                <w:rFonts w:ascii="Arial" w:hAnsi="Arial" w:cs="Arial"/>
                <w:sz w:val="21"/>
                <w:szCs w:val="21"/>
              </w:rPr>
              <w:t xml:space="preserve">05.06.2026 </w:t>
            </w: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को सुबह </w:t>
            </w:r>
            <w:r w:rsidRPr="00AF7B51">
              <w:rPr>
                <w:rFonts w:ascii="Arial" w:hAnsi="Arial" w:cs="Arial"/>
                <w:sz w:val="21"/>
                <w:szCs w:val="21"/>
              </w:rPr>
              <w:t xml:space="preserve">10.00 </w:t>
            </w: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बजे से शाम </w:t>
            </w:r>
            <w:r w:rsidRPr="00AF7B51">
              <w:rPr>
                <w:rFonts w:ascii="Arial" w:hAnsi="Arial" w:cs="Arial"/>
                <w:sz w:val="21"/>
                <w:szCs w:val="21"/>
              </w:rPr>
              <w:t xml:space="preserve">4.00 </w:t>
            </w: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>बजे तक</w:t>
            </w:r>
          </w:p>
        </w:tc>
      </w:tr>
      <w:tr w:rsidR="004C6CED" w:rsidRPr="00D51E68" w:rsidTr="00E962F2">
        <w:trPr>
          <w:trHeight w:val="192"/>
        </w:trPr>
        <w:tc>
          <w:tcPr>
            <w:tcW w:w="3873" w:type="dxa"/>
            <w:shd w:val="clear" w:color="auto" w:fill="FFD966"/>
          </w:tcPr>
          <w:p w:rsidR="004C6CED" w:rsidRPr="00AF7B51" w:rsidRDefault="00DE5DED">
            <w:pPr>
              <w:pStyle w:val="TableParagraph"/>
              <w:spacing w:before="67"/>
              <w:rPr>
                <w:rFonts w:ascii="Arial" w:hAnsi="Arial" w:cs="Arial"/>
                <w:b/>
                <w:sz w:val="21"/>
                <w:szCs w:val="21"/>
              </w:rPr>
            </w:pPr>
            <w:r w:rsidRPr="00AF7B51">
              <w:rPr>
                <w:rFonts w:cs="Nirmala UI"/>
                <w:b/>
                <w:bCs/>
                <w:sz w:val="21"/>
                <w:szCs w:val="21"/>
                <w:cs/>
                <w:lang w:bidi="hi-IN"/>
              </w:rPr>
              <w:t>ईएमडी जमा करने की अंतिम तिथि</w:t>
            </w:r>
          </w:p>
        </w:tc>
        <w:tc>
          <w:tcPr>
            <w:tcW w:w="6172" w:type="dxa"/>
            <w:shd w:val="clear" w:color="auto" w:fill="F7C9AC"/>
          </w:tcPr>
          <w:p w:rsidR="004C6CED" w:rsidRPr="00AF7B51" w:rsidRDefault="001636BE" w:rsidP="00002C68">
            <w:pPr>
              <w:pStyle w:val="TableParagraph"/>
              <w:spacing w:before="77"/>
              <w:rPr>
                <w:rFonts w:ascii="Arial" w:hAnsi="Arial" w:cs="Arial"/>
                <w:sz w:val="21"/>
                <w:szCs w:val="21"/>
              </w:rPr>
            </w:pPr>
            <w:r w:rsidRPr="00AF7B51">
              <w:rPr>
                <w:rFonts w:ascii="Arial" w:hAnsi="Arial" w:cs="Arial"/>
                <w:sz w:val="21"/>
                <w:szCs w:val="21"/>
              </w:rPr>
              <w:t xml:space="preserve">15.06.2026 </w:t>
            </w: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 xml:space="preserve">शाम </w:t>
            </w:r>
            <w:r w:rsidRPr="00AF7B51">
              <w:rPr>
                <w:rFonts w:ascii="Arial" w:hAnsi="Arial" w:cs="Arial"/>
                <w:sz w:val="21"/>
                <w:szCs w:val="21"/>
              </w:rPr>
              <w:t xml:space="preserve">6:00 </w:t>
            </w:r>
            <w:r w:rsidRPr="00AF7B51">
              <w:rPr>
                <w:rFonts w:ascii="Arial" w:hAnsi="Arial" w:cs="Nirmala UI"/>
                <w:sz w:val="21"/>
                <w:szCs w:val="21"/>
                <w:cs/>
                <w:lang w:bidi="hi-IN"/>
              </w:rPr>
              <w:t>बजे तक</w:t>
            </w:r>
          </w:p>
        </w:tc>
      </w:tr>
      <w:tr w:rsidR="00051C83" w:rsidRPr="00D51E68" w:rsidTr="00E962F2">
        <w:trPr>
          <w:trHeight w:val="340"/>
        </w:trPr>
        <w:tc>
          <w:tcPr>
            <w:tcW w:w="10045" w:type="dxa"/>
            <w:gridSpan w:val="2"/>
            <w:tcBorders>
              <w:bottom w:val="single" w:sz="18" w:space="0" w:color="000000"/>
            </w:tcBorders>
            <w:shd w:val="clear" w:color="auto" w:fill="D9D9D9"/>
          </w:tcPr>
          <w:p w:rsidR="00051C83" w:rsidRPr="00E962F2" w:rsidRDefault="00294648" w:rsidP="007F04C0">
            <w:pPr>
              <w:pStyle w:val="TableParagraph"/>
              <w:tabs>
                <w:tab w:val="left" w:pos="1552"/>
                <w:tab w:val="left" w:pos="3434"/>
                <w:tab w:val="left" w:pos="4709"/>
                <w:tab w:val="left" w:pos="5609"/>
                <w:tab w:val="left" w:pos="7271"/>
                <w:tab w:val="left" w:pos="8367"/>
                <w:tab w:val="left" w:pos="9782"/>
              </w:tabs>
              <w:spacing w:before="63"/>
              <w:rPr>
                <w:rFonts w:ascii="Arial" w:hAnsi="Arial" w:cs="Arial"/>
                <w:sz w:val="20"/>
                <w:szCs w:val="20"/>
              </w:rPr>
            </w:pPr>
            <w:r w:rsidRPr="00E962F2">
              <w:rPr>
                <w:rFonts w:ascii="Arial" w:hAnsi="Arial" w:cs="Nirmala UI"/>
                <w:spacing w:val="-2"/>
                <w:sz w:val="20"/>
                <w:szCs w:val="20"/>
                <w:cs/>
                <w:lang w:bidi="hi-IN"/>
              </w:rPr>
              <w:t>नीलामी</w:t>
            </w:r>
            <w:r w:rsidRPr="00E962F2">
              <w:rPr>
                <w:rFonts w:ascii="Arial" w:hAnsi="Arial" w:cs="Arial"/>
                <w:sz w:val="20"/>
                <w:szCs w:val="20"/>
              </w:rPr>
              <w:tab/>
            </w:r>
            <w:r w:rsidRPr="00E962F2">
              <w:rPr>
                <w:rFonts w:ascii="Arial" w:hAnsi="Arial" w:cs="Nirmala UI"/>
                <w:spacing w:val="-2"/>
                <w:sz w:val="20"/>
                <w:szCs w:val="20"/>
                <w:cs/>
                <w:lang w:bidi="hi-IN"/>
              </w:rPr>
              <w:t>बिक्री</w:t>
            </w:r>
            <w:r w:rsidRPr="00E962F2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  <w:r w:rsidRPr="00E962F2">
              <w:rPr>
                <w:rFonts w:ascii="Arial" w:hAnsi="Arial" w:cs="Nirmala UI"/>
                <w:spacing w:val="-2"/>
                <w:sz w:val="20"/>
                <w:szCs w:val="20"/>
                <w:cs/>
                <w:lang w:bidi="hi-IN"/>
              </w:rPr>
              <w:t>बोली</w:t>
            </w:r>
            <w:r w:rsidRPr="00E962F2">
              <w:rPr>
                <w:rFonts w:ascii="Arial" w:hAnsi="Arial" w:cs="Arial"/>
                <w:sz w:val="20"/>
                <w:szCs w:val="20"/>
              </w:rPr>
              <w:tab/>
            </w:r>
            <w:r w:rsidRPr="00E962F2">
              <w:rPr>
                <w:rFonts w:ascii="Arial" w:hAnsi="Arial" w:cs="Nirmala UI"/>
                <w:spacing w:val="-4"/>
                <w:sz w:val="20"/>
                <w:szCs w:val="20"/>
                <w:cs/>
                <w:lang w:bidi="hi-IN"/>
              </w:rPr>
              <w:t>केवल</w:t>
            </w:r>
            <w:r w:rsidRPr="00E962F2">
              <w:rPr>
                <w:rFonts w:ascii="Arial" w:hAnsi="Arial" w:cs="Arial"/>
                <w:sz w:val="20"/>
                <w:szCs w:val="20"/>
              </w:rPr>
              <w:tab/>
            </w:r>
            <w:r w:rsidR="004C6CED" w:rsidRPr="00E962F2">
              <w:rPr>
                <w:rFonts w:ascii="Arial" w:hAnsi="Arial" w:cs="Nirmala UI"/>
                <w:sz w:val="20"/>
                <w:szCs w:val="20"/>
                <w:cs/>
                <w:lang w:bidi="hi-IN"/>
              </w:rPr>
              <w:t xml:space="preserve">वेबसाइट </w:t>
            </w:r>
            <w:r w:rsidR="004C6CED" w:rsidRPr="00E962F2">
              <w:rPr>
                <w:rFonts w:ascii="Arial" w:hAnsi="Arial" w:cs="Arial"/>
                <w:sz w:val="20"/>
                <w:szCs w:val="20"/>
              </w:rPr>
              <w:t xml:space="preserve">https://www.bankeauctionwizard.com </w:t>
            </w:r>
            <w:r w:rsidR="00490E25" w:rsidRPr="00E962F2">
              <w:rPr>
                <w:rFonts w:ascii="Arial" w:hAnsi="Arial" w:cs="Nirmala UI"/>
                <w:spacing w:val="-2"/>
                <w:sz w:val="20"/>
                <w:szCs w:val="20"/>
                <w:cs/>
                <w:lang w:bidi="hi-IN"/>
              </w:rPr>
              <w:t>के माध्यम से</w:t>
            </w:r>
            <w:r w:rsidR="00490E25">
              <w:rPr>
                <w:rFonts w:ascii="Arial" w:hAnsi="Arial" w:cs="Nirmala UI" w:hint="cs"/>
                <w:spacing w:val="-2"/>
                <w:sz w:val="20"/>
                <w:szCs w:val="20"/>
                <w:cs/>
                <w:lang w:bidi="hi-IN"/>
              </w:rPr>
              <w:t xml:space="preserve"> </w:t>
            </w:r>
            <w:r w:rsidR="00490E25">
              <w:rPr>
                <w:rFonts w:ascii="Nirmala UI" w:hAnsi="Nirmala UI" w:cs="Nirmala UI" w:hint="cs"/>
                <w:spacing w:val="-2"/>
                <w:sz w:val="20"/>
                <w:szCs w:val="20"/>
                <w:cs/>
                <w:lang w:bidi="hi-IN"/>
              </w:rPr>
              <w:t xml:space="preserve">की जाएगी और </w:t>
            </w:r>
            <w:r w:rsidR="004C6CED" w:rsidRPr="00E962F2">
              <w:rPr>
                <w:rFonts w:ascii="Arial" w:hAnsi="Arial" w:cs="Nirmala UI"/>
                <w:sz w:val="20"/>
                <w:szCs w:val="20"/>
                <w:cs/>
                <w:lang w:bidi="hi-IN"/>
              </w:rPr>
              <w:t xml:space="preserve"> प्रत्येक बार </w:t>
            </w:r>
            <w:r w:rsidR="004C6CED" w:rsidRPr="00E962F2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4C6CED" w:rsidRPr="00E962F2">
              <w:rPr>
                <w:rFonts w:ascii="Arial" w:hAnsi="Arial" w:cs="Nirmala UI"/>
                <w:sz w:val="20"/>
                <w:szCs w:val="20"/>
                <w:cs/>
                <w:lang w:bidi="hi-IN"/>
              </w:rPr>
              <w:t xml:space="preserve">मिनट के लिए असीमित एक्सटेंशन </w:t>
            </w:r>
            <w:r w:rsidR="007F04C0">
              <w:rPr>
                <w:rFonts w:ascii="Nirmala UI" w:hAnsi="Nirmala UI" w:cs="Nirmala UI" w:hint="cs"/>
                <w:sz w:val="20"/>
                <w:szCs w:val="20"/>
                <w:cs/>
                <w:lang w:bidi="hi-IN"/>
              </w:rPr>
              <w:t xml:space="preserve">दिया जाएगा </w:t>
            </w:r>
            <w:r w:rsidR="007F04C0">
              <w:rPr>
                <w:rFonts w:ascii="Nirmala UI" w:hAnsi="Nirmala UI" w:cs="Nirmala UI" w:hint="cs"/>
                <w:sz w:val="20"/>
                <w:szCs w:val="20"/>
                <w:lang w:bidi="hi-IN"/>
              </w:rPr>
              <w:t>|</w:t>
            </w:r>
          </w:p>
        </w:tc>
      </w:tr>
    </w:tbl>
    <w:p w:rsidR="00696B2D" w:rsidRDefault="00696B2D" w:rsidP="00E962F2">
      <w:pPr>
        <w:pStyle w:val="Heading1"/>
        <w:spacing w:before="113" w:line="318" w:lineRule="exact"/>
        <w:ind w:left="2880" w:right="406" w:firstLine="720"/>
        <w:jc w:val="left"/>
        <w:rPr>
          <w:rFonts w:cs="Arial Unicode MS"/>
          <w:color w:val="000000"/>
          <w:sz w:val="36"/>
          <w:szCs w:val="36"/>
          <w:shd w:val="clear" w:color="auto" w:fill="00FFFF"/>
          <w:lang w:bidi="hi-IN"/>
        </w:rPr>
      </w:pPr>
    </w:p>
    <w:p w:rsidR="00696B2D" w:rsidRDefault="00696B2D" w:rsidP="00E962F2">
      <w:pPr>
        <w:pStyle w:val="Heading1"/>
        <w:spacing w:before="113" w:line="318" w:lineRule="exact"/>
        <w:ind w:left="2880" w:right="406" w:firstLine="720"/>
        <w:jc w:val="left"/>
        <w:rPr>
          <w:rFonts w:cs="Arial Unicode MS"/>
          <w:color w:val="000000"/>
          <w:sz w:val="36"/>
          <w:szCs w:val="36"/>
          <w:shd w:val="clear" w:color="auto" w:fill="00FFFF"/>
          <w:lang w:bidi="hi-IN"/>
        </w:rPr>
      </w:pPr>
    </w:p>
    <w:p w:rsidR="00696B2D" w:rsidRDefault="00696B2D" w:rsidP="00E962F2">
      <w:pPr>
        <w:pStyle w:val="Heading1"/>
        <w:spacing w:before="113" w:line="318" w:lineRule="exact"/>
        <w:ind w:left="2880" w:right="406" w:firstLine="720"/>
        <w:jc w:val="left"/>
        <w:rPr>
          <w:rFonts w:cs="Arial Unicode MS"/>
          <w:color w:val="000000"/>
          <w:sz w:val="36"/>
          <w:szCs w:val="36"/>
          <w:shd w:val="clear" w:color="auto" w:fill="00FFFF"/>
          <w:lang w:bidi="hi-IN"/>
        </w:rPr>
      </w:pPr>
    </w:p>
    <w:p w:rsidR="00383F11" w:rsidRPr="00AF7B51" w:rsidRDefault="00383F11" w:rsidP="00E962F2">
      <w:pPr>
        <w:pStyle w:val="Heading1"/>
        <w:spacing w:before="113" w:line="318" w:lineRule="exact"/>
        <w:ind w:left="2880" w:right="406" w:firstLine="720"/>
        <w:jc w:val="left"/>
        <w:rPr>
          <w:color w:val="000000"/>
          <w:spacing w:val="-2"/>
          <w:sz w:val="36"/>
          <w:szCs w:val="36"/>
          <w:shd w:val="clear" w:color="auto" w:fill="00FFFF"/>
        </w:rPr>
      </w:pPr>
      <w:r w:rsidRPr="00AF7B51">
        <w:rPr>
          <w:rFonts w:cs="Nirmala UI"/>
          <w:color w:val="000000"/>
          <w:sz w:val="36"/>
          <w:szCs w:val="36"/>
          <w:shd w:val="clear" w:color="auto" w:fill="00FFFF"/>
          <w:cs/>
          <w:lang w:bidi="hi-IN"/>
        </w:rPr>
        <w:t>नियम एवं शर्तें</w:t>
      </w:r>
    </w:p>
    <w:p w:rsidR="001113D1" w:rsidRPr="001113D1" w:rsidRDefault="001113D1" w:rsidP="001113D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en-IN"/>
        </w:rPr>
      </w:pPr>
      <w:r w:rsidRPr="001113D1">
        <w:rPr>
          <w:rFonts w:cs="Nirmala UI" w:hint="cs"/>
          <w:sz w:val="24"/>
          <w:szCs w:val="24"/>
          <w:cs/>
          <w:lang w:eastAsia="en-IN" w:bidi="hi-IN"/>
        </w:rPr>
        <w:t>गिरवी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रखी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गई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संपत्तियों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को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“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जैसी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है</w:t>
      </w:r>
      <w:r w:rsidRPr="001113D1">
        <w:rPr>
          <w:sz w:val="24"/>
          <w:szCs w:val="24"/>
          <w:lang w:eastAsia="en-IN"/>
        </w:rPr>
        <w:t xml:space="preserve">,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जहां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है</w:t>
      </w:r>
      <w:r w:rsidRPr="001113D1">
        <w:rPr>
          <w:rFonts w:cs="Arial Unicode MS" w:hint="eastAsia"/>
          <w:sz w:val="24"/>
          <w:szCs w:val="24"/>
          <w:cs/>
          <w:lang w:eastAsia="en-IN" w:bidi="hi-IN"/>
        </w:rPr>
        <w:t>”</w:t>
      </w:r>
      <w:r w:rsidRPr="001113D1">
        <w:rPr>
          <w:sz w:val="24"/>
          <w:szCs w:val="24"/>
          <w:lang w:eastAsia="en-IN"/>
        </w:rPr>
        <w:t>, “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जैसी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जो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है</w:t>
      </w:r>
      <w:r w:rsidRPr="001113D1">
        <w:rPr>
          <w:rFonts w:cs="Arial Unicode MS" w:hint="eastAsia"/>
          <w:sz w:val="24"/>
          <w:szCs w:val="24"/>
          <w:cs/>
          <w:lang w:eastAsia="en-IN" w:bidi="hi-IN"/>
        </w:rPr>
        <w:t>”</w:t>
      </w:r>
      <w:r w:rsidRPr="001113D1">
        <w:rPr>
          <w:sz w:val="24"/>
          <w:szCs w:val="24"/>
          <w:lang w:eastAsia="en-IN"/>
        </w:rPr>
        <w:t>, “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जो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कुछ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भी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है</w:t>
      </w:r>
      <w:r w:rsidRPr="001113D1">
        <w:rPr>
          <w:rFonts w:cs="Arial Unicode MS" w:hint="eastAsia"/>
          <w:sz w:val="24"/>
          <w:szCs w:val="24"/>
          <w:cs/>
          <w:lang w:eastAsia="en-IN" w:bidi="hi-IN"/>
        </w:rPr>
        <w:t>”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तथा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“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बिना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किसी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प्रत्याभूति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के</w:t>
      </w:r>
      <w:r w:rsidRPr="001113D1">
        <w:rPr>
          <w:rFonts w:cs="Arial Unicode MS" w:hint="eastAsia"/>
          <w:sz w:val="24"/>
          <w:szCs w:val="24"/>
          <w:cs/>
          <w:lang w:eastAsia="en-IN" w:bidi="hi-IN"/>
        </w:rPr>
        <w:t>”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आधार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पर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बेचा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जाएगा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तथा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उन्हें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आरक्षित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मूल्य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से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कम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पर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नहीं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बेचा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जाएगा।</w:t>
      </w:r>
    </w:p>
    <w:p w:rsidR="001113D1" w:rsidRPr="001113D1" w:rsidRDefault="001113D1" w:rsidP="001113D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en-IN"/>
        </w:rPr>
      </w:pPr>
      <w:r w:rsidRPr="001113D1">
        <w:rPr>
          <w:rFonts w:cs="Nirmala UI" w:hint="cs"/>
          <w:sz w:val="24"/>
          <w:szCs w:val="24"/>
          <w:cs/>
          <w:lang w:eastAsia="en-IN" w:bidi="hi-IN"/>
        </w:rPr>
        <w:t>बोली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जमा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करने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से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पूर्व</w:t>
      </w:r>
      <w:r w:rsidRPr="001113D1">
        <w:rPr>
          <w:sz w:val="24"/>
          <w:szCs w:val="24"/>
          <w:lang w:eastAsia="en-IN"/>
        </w:rPr>
        <w:t xml:space="preserve">,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बोलीदाता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उपरोक्त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पते</w:t>
      </w:r>
      <w:r w:rsidRPr="001113D1">
        <w:rPr>
          <w:rFonts w:cs="Arial Unicode MS"/>
          <w:sz w:val="24"/>
          <w:szCs w:val="24"/>
          <w:cs/>
          <w:lang w:eastAsia="en-IN" w:bidi="hi-IN"/>
        </w:rPr>
        <w:t>/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नंबर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से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बिक्री</w:t>
      </w:r>
      <w:r w:rsidRPr="001113D1">
        <w:rPr>
          <w:sz w:val="24"/>
          <w:szCs w:val="24"/>
          <w:lang w:eastAsia="en-IN"/>
        </w:rPr>
        <w:t xml:space="preserve">,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नियम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एवं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शर्तें</w:t>
      </w:r>
      <w:r w:rsidRPr="001113D1">
        <w:rPr>
          <w:sz w:val="24"/>
          <w:szCs w:val="24"/>
          <w:lang w:eastAsia="en-IN"/>
        </w:rPr>
        <w:t xml:space="preserve">,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बोली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प्रपत्र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तथा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बोली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प्रक्रिया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के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संबंध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में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जानकारी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प्राप्त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कर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सकते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हैं।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ई</w:t>
      </w:r>
      <w:r w:rsidRPr="001113D1">
        <w:rPr>
          <w:rFonts w:cs="Arial Unicode MS"/>
          <w:sz w:val="24"/>
          <w:szCs w:val="24"/>
          <w:cs/>
          <w:lang w:eastAsia="en-IN" w:bidi="hi-IN"/>
        </w:rPr>
        <w:t>-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नीलामी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में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भाग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लेकर</w:t>
      </w:r>
      <w:r w:rsidRPr="001113D1">
        <w:rPr>
          <w:sz w:val="24"/>
          <w:szCs w:val="24"/>
          <w:lang w:eastAsia="en-IN"/>
        </w:rPr>
        <w:t xml:space="preserve">,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बोलीदाता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गिरवी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रखी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गई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संपत्ति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स्थिति</w:t>
      </w:r>
      <w:r w:rsidRPr="001113D1">
        <w:rPr>
          <w:sz w:val="24"/>
          <w:szCs w:val="24"/>
          <w:lang w:eastAsia="en-IN"/>
        </w:rPr>
        <w:t xml:space="preserve">,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विवरण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अथवा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स्वामित्व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से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संबंधित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सभी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आपत्तियों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का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Pr="001113D1">
        <w:rPr>
          <w:rFonts w:cs="Nirmala UI" w:hint="cs"/>
          <w:sz w:val="24"/>
          <w:szCs w:val="24"/>
          <w:cs/>
          <w:lang w:eastAsia="en-IN" w:bidi="hi-IN"/>
        </w:rPr>
        <w:t>परित्याग</w:t>
      </w:r>
      <w:r w:rsidRPr="001113D1">
        <w:rPr>
          <w:rFonts w:cs="Arial Unicode MS"/>
          <w:sz w:val="24"/>
          <w:szCs w:val="24"/>
          <w:cs/>
          <w:lang w:eastAsia="en-IN" w:bidi="hi-IN"/>
        </w:rPr>
        <w:t xml:space="preserve"> </w:t>
      </w:r>
      <w:r w:rsidR="009F2BB8">
        <w:rPr>
          <w:rFonts w:cs="Nirmala UI" w:hint="cs"/>
          <w:sz w:val="24"/>
          <w:szCs w:val="24"/>
          <w:cs/>
          <w:lang w:eastAsia="en-IN" w:bidi="hi-IN"/>
        </w:rPr>
        <w:t xml:space="preserve">कर </w:t>
      </w:r>
      <w:r w:rsidR="009F2BB8">
        <w:rPr>
          <w:rFonts w:ascii="Nirmala UI" w:hAnsi="Nirmala UI" w:cs="Nirmala UI" w:hint="cs"/>
          <w:sz w:val="24"/>
          <w:szCs w:val="24"/>
          <w:cs/>
          <w:lang w:eastAsia="en-IN" w:bidi="hi-IN"/>
        </w:rPr>
        <w:t xml:space="preserve">देंगे </w:t>
      </w:r>
      <w:r w:rsidR="009F2BB8">
        <w:rPr>
          <w:rFonts w:ascii="Nirmala UI" w:hAnsi="Nirmala UI" w:cs="Nirmala UI" w:hint="cs"/>
          <w:sz w:val="24"/>
          <w:szCs w:val="24"/>
          <w:lang w:eastAsia="en-IN" w:bidi="hi-IN"/>
        </w:rPr>
        <w:t>|</w:t>
      </w:r>
    </w:p>
    <w:p w:rsidR="001C0A92" w:rsidRPr="001C0A92" w:rsidRDefault="001C0A92" w:rsidP="001C0A9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en-IN"/>
        </w:rPr>
      </w:pP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बोलीदाताओं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गिरवी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रखी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गई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संपत्तियों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संबंधित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अपने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अधिकारों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स्वामित्व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हितों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देनदारियों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तथा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देय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राशियों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संबंध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में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स्वयं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संतुष्ट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हो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जाना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चाहिए।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प्रस्तुत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करने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पश्चात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किसी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आपत्ति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विचार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नहीं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किया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जाएगा।</w:t>
      </w:r>
    </w:p>
    <w:p w:rsidR="001C0A92" w:rsidRPr="001C0A92" w:rsidRDefault="001C0A92" w:rsidP="001C0A9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en-IN"/>
        </w:rPr>
      </w:pP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सशर्त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बोलियां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अमान्य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मानी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जाएंगी।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बोलियां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प्रस्तुत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किए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जाने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पश्चात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किसी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प्रकार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संशोधन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अथवा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पत्राचार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स्वीकार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नहीं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किया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जाएगा।</w:t>
      </w:r>
    </w:p>
    <w:p w:rsidR="001C0A92" w:rsidRPr="001C0A92" w:rsidRDefault="001C0A92" w:rsidP="001C0A9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en-IN"/>
        </w:rPr>
      </w:pP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अधिकृत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यथासंभव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किसी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प्रकार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बाधा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जानकारी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नहीं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है।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तथापि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बोलीदाताओं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अपनी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संतुष्टि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हेतु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स्वतंत्र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जांच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करनी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चाहिए।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यह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ई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>-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नीलामी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सूचना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राष्ट्रीय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सहकारी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विकास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निगम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(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एनसीडीसी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)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द्वारा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किसी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प्रकार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अभ्यावेदन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या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आश्वासन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नहीं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मानी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जाएगी।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गिरवी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रखी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गई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संपत्तियां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राष्ट्रीय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सहकारी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विकास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निगम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ज्ञात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अथवा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अज्ञात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सभी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वर्तमान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एवं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भावी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भारों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सहित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बेची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रही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हैं।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अधिकृत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>/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सुरक्षित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लेनदार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किसी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तृतीय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पक्ष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दावों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अधिकारों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अथवा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देय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राशियों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लिए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किसी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प्रकार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उत्तरदायी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नहीं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होंगे।</w:t>
      </w:r>
    </w:p>
    <w:p w:rsidR="001C0A92" w:rsidRPr="001C0A92" w:rsidRDefault="001C0A92" w:rsidP="001C0A9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en-IN"/>
        </w:rPr>
      </w:pP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स्टांप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शुल्क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पंजीकरण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शुल्क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हस्तांतरण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शुल्क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तथा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सभी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संबंधित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व्ययों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वहन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पूर्णतः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क्रेता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द्वारा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किया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जाएगा।</w:t>
      </w:r>
    </w:p>
    <w:p w:rsidR="00E962F2" w:rsidRDefault="001C0A92" w:rsidP="001C0A9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en-IN"/>
        </w:rPr>
      </w:pP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गिरवी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रखी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गई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संपत्तियों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से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संबंधित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सभी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वैधानिक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एवं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गैर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>-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वैधानिक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देय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राशियां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दरें</w:t>
      </w:r>
      <w:r w:rsidRPr="001C0A92">
        <w:rPr>
          <w:color w:val="000000" w:themeColor="text1"/>
          <w:sz w:val="24"/>
          <w:szCs w:val="24"/>
          <w:lang w:eastAsia="en-IN"/>
        </w:rPr>
        <w:t xml:space="preserve">,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मूल्यांकन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तथा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शुल्क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क्रेता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द्वारा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वहन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किए</w:t>
      </w:r>
      <w:r w:rsidRPr="001C0A92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1C0A92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जाएंगे।</w:t>
      </w:r>
      <w:r w:rsidR="00E962F2" w:rsidRPr="00BF1BBB">
        <w:rPr>
          <w:rFonts w:cs="Nirmala UI"/>
          <w:sz w:val="24"/>
          <w:szCs w:val="24"/>
          <w:cs/>
          <w:lang w:eastAsia="en-IN" w:bidi="hi-IN"/>
        </w:rPr>
        <w:t>बोली लगाने वाले मेसर्स एंटारेस सिस्टम्स लिमिटेड से ऑनलाइन बोली लगाने का प्रशिक्षण</w:t>
      </w:r>
      <w:r w:rsidR="00E962F2" w:rsidRPr="00BF1BBB">
        <w:rPr>
          <w:sz w:val="24"/>
          <w:szCs w:val="24"/>
          <w:lang w:eastAsia="en-IN"/>
        </w:rPr>
        <w:t>/</w:t>
      </w:r>
      <w:r w:rsidR="00E962F2" w:rsidRPr="00BF1BBB">
        <w:rPr>
          <w:rFonts w:cs="Nirmala UI"/>
          <w:sz w:val="24"/>
          <w:szCs w:val="24"/>
          <w:cs/>
          <w:lang w:eastAsia="en-IN" w:bidi="hi-IN"/>
        </w:rPr>
        <w:t>सहायता प्राप्त कर सकते हैं। ई</w:t>
      </w:r>
      <w:r w:rsidR="00E962F2" w:rsidRPr="00BF1BBB">
        <w:rPr>
          <w:sz w:val="24"/>
          <w:szCs w:val="24"/>
          <w:lang w:eastAsia="en-IN"/>
        </w:rPr>
        <w:t>-</w:t>
      </w:r>
      <w:r w:rsidR="00E962F2" w:rsidRPr="00BF1BBB">
        <w:rPr>
          <w:rFonts w:cs="Nirmala UI"/>
          <w:sz w:val="24"/>
          <w:szCs w:val="24"/>
          <w:cs/>
          <w:lang w:eastAsia="en-IN" w:bidi="hi-IN"/>
        </w:rPr>
        <w:t>नीलामी प्रक्रिया से पहले या उसके दौरान किसी भी कठिनाई या सहायता की आवश्यकता होने पर वे ई</w:t>
      </w:r>
      <w:r w:rsidR="00E962F2" w:rsidRPr="00BF1BBB">
        <w:rPr>
          <w:sz w:val="24"/>
          <w:szCs w:val="24"/>
          <w:lang w:eastAsia="en-IN"/>
        </w:rPr>
        <w:t>-</w:t>
      </w:r>
      <w:r w:rsidR="00E962F2" w:rsidRPr="00BF1BBB">
        <w:rPr>
          <w:rFonts w:cs="Nirmala UI"/>
          <w:sz w:val="24"/>
          <w:szCs w:val="24"/>
          <w:cs/>
          <w:lang w:eastAsia="en-IN" w:bidi="hi-IN"/>
        </w:rPr>
        <w:t>नीलामी सेवा प्रदाता के अधिकृत प्रतिनिधियों से संपर्क कर सकते हैं। संपर्क विवरण</w:t>
      </w:r>
      <w:r w:rsidR="00E962F2" w:rsidRPr="00BF1BBB">
        <w:rPr>
          <w:sz w:val="24"/>
          <w:szCs w:val="24"/>
          <w:lang w:eastAsia="en-IN"/>
        </w:rPr>
        <w:t xml:space="preserve">: </w:t>
      </w:r>
      <w:r w:rsidR="00E962F2" w:rsidRPr="00BF1BBB">
        <w:rPr>
          <w:rFonts w:cs="Nirmala UI"/>
          <w:sz w:val="24"/>
          <w:szCs w:val="24"/>
          <w:cs/>
          <w:lang w:eastAsia="en-IN" w:bidi="hi-IN"/>
        </w:rPr>
        <w:t>श्री कुशल बोस</w:t>
      </w:r>
      <w:r w:rsidR="00E962F2" w:rsidRPr="00BF1BBB">
        <w:rPr>
          <w:sz w:val="24"/>
          <w:szCs w:val="24"/>
          <w:lang w:eastAsia="en-IN"/>
        </w:rPr>
        <w:t xml:space="preserve">, </w:t>
      </w:r>
      <w:r w:rsidR="00E962F2" w:rsidRPr="00BF1BBB">
        <w:rPr>
          <w:rFonts w:cs="Nirmala UI"/>
          <w:sz w:val="24"/>
          <w:szCs w:val="24"/>
          <w:cs/>
          <w:lang w:eastAsia="en-IN" w:bidi="hi-IN"/>
        </w:rPr>
        <w:t>मोबाइल</w:t>
      </w:r>
      <w:r w:rsidR="00E962F2" w:rsidRPr="00BF1BBB">
        <w:rPr>
          <w:sz w:val="24"/>
          <w:szCs w:val="24"/>
          <w:lang w:eastAsia="en-IN"/>
        </w:rPr>
        <w:t xml:space="preserve">: 9674758719, </w:t>
      </w:r>
      <w:r w:rsidR="00E962F2" w:rsidRPr="00BF1BBB">
        <w:rPr>
          <w:rFonts w:cs="Nirmala UI"/>
          <w:sz w:val="24"/>
          <w:szCs w:val="24"/>
          <w:cs/>
          <w:lang w:eastAsia="en-IN" w:bidi="hi-IN"/>
        </w:rPr>
        <w:t>ईमेल आईडी</w:t>
      </w:r>
      <w:r w:rsidR="00E962F2" w:rsidRPr="00BF1BBB">
        <w:rPr>
          <w:sz w:val="24"/>
          <w:szCs w:val="24"/>
          <w:lang w:eastAsia="en-IN"/>
        </w:rPr>
        <w:t xml:space="preserve">: kushal.b@antaressystems.com </w:t>
      </w:r>
      <w:r w:rsidR="00E962F2" w:rsidRPr="00BF1BBB">
        <w:rPr>
          <w:rFonts w:cs="Nirmala UI"/>
          <w:sz w:val="24"/>
          <w:szCs w:val="24"/>
          <w:cs/>
          <w:lang w:eastAsia="en-IN" w:bidi="hi-IN"/>
        </w:rPr>
        <w:t>। विक्रेता हेल्प डेस्क</w:t>
      </w:r>
      <w:r w:rsidR="00E962F2" w:rsidRPr="00BF1BBB">
        <w:rPr>
          <w:sz w:val="24"/>
          <w:szCs w:val="24"/>
          <w:lang w:eastAsia="en-IN"/>
        </w:rPr>
        <w:t>: 9073677150/ 9073677151/ 9073677152</w:t>
      </w:r>
      <w:r w:rsidR="00E962F2" w:rsidRPr="00BF1BBB">
        <w:rPr>
          <w:sz w:val="24"/>
          <w:szCs w:val="24"/>
          <w:cs/>
          <w:lang w:eastAsia="en-IN" w:bidi="hi-IN"/>
        </w:rPr>
        <w:t>।</w:t>
      </w:r>
    </w:p>
    <w:p w:rsidR="00E962F2" w:rsidRPr="00467499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en-IN"/>
        </w:rPr>
      </w:pPr>
      <w:r w:rsidRPr="00467499">
        <w:rPr>
          <w:rFonts w:cs="Nirmala UI"/>
          <w:sz w:val="24"/>
          <w:szCs w:val="24"/>
          <w:cs/>
          <w:lang w:eastAsia="en-IN" w:bidi="hi-IN"/>
        </w:rPr>
        <w:t xml:space="preserve">विस्तृत नियम और शर्तें </w:t>
      </w:r>
      <w:r w:rsidRPr="00467499">
        <w:rPr>
          <w:sz w:val="24"/>
          <w:szCs w:val="24"/>
          <w:lang w:eastAsia="en-IN"/>
        </w:rPr>
        <w:t xml:space="preserve">https://www.bankeauctionwizard.com </w:t>
      </w:r>
      <w:r w:rsidR="009F2BB8">
        <w:rPr>
          <w:rFonts w:ascii="Nirmala UI" w:hAnsi="Nirmala UI" w:cs="Nirmala UI" w:hint="cs"/>
          <w:sz w:val="24"/>
          <w:szCs w:val="24"/>
          <w:cs/>
          <w:lang w:eastAsia="en-IN" w:bidi="hi-IN"/>
        </w:rPr>
        <w:t xml:space="preserve">और </w:t>
      </w:r>
      <w:hyperlink r:id="rId7" w:tgtFrame="_new" w:history="1">
        <w:r w:rsidR="009F2BB8" w:rsidRPr="00467499">
          <w:rPr>
            <w:b/>
            <w:bCs/>
            <w:color w:val="0000FF"/>
            <w:sz w:val="24"/>
            <w:szCs w:val="24"/>
            <w:u w:val="single"/>
            <w:lang w:eastAsia="en-IN"/>
          </w:rPr>
          <w:t>https://www.ncdc.in</w:t>
        </w:r>
      </w:hyperlink>
      <w:r w:rsidR="009F2BB8">
        <w:rPr>
          <w:rFonts w:cs="Nirmala UI" w:hint="cs"/>
          <w:sz w:val="24"/>
          <w:szCs w:val="21"/>
          <w:cs/>
          <w:lang w:eastAsia="en-IN" w:bidi="hi-IN"/>
        </w:rPr>
        <w:t xml:space="preserve"> </w:t>
      </w:r>
      <w:r w:rsidRPr="00467499">
        <w:rPr>
          <w:rFonts w:cs="Nirmala UI"/>
          <w:sz w:val="24"/>
          <w:szCs w:val="24"/>
          <w:cs/>
          <w:lang w:eastAsia="en-IN" w:bidi="hi-IN"/>
        </w:rPr>
        <w:t>पर उपलब्ध हैं।</w:t>
      </w:r>
    </w:p>
    <w:p w:rsidR="00E962F2" w:rsidRPr="00BF1BBB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en-IN"/>
        </w:rPr>
      </w:pPr>
      <w:r w:rsidRPr="00BF1BBB">
        <w:rPr>
          <w:rFonts w:cs="Nirmala UI"/>
          <w:sz w:val="24"/>
          <w:szCs w:val="24"/>
          <w:cs/>
          <w:lang w:eastAsia="en-IN" w:bidi="hi-IN"/>
        </w:rPr>
        <w:t xml:space="preserve">ईएमडी और केवाईसी दस्तावेज </w:t>
      </w:r>
      <w:r w:rsidRPr="00BF1BBB">
        <w:rPr>
          <w:sz w:val="24"/>
          <w:szCs w:val="24"/>
          <w:lang w:eastAsia="en-IN"/>
        </w:rPr>
        <w:t xml:space="preserve">15.06.2026 </w:t>
      </w:r>
      <w:r w:rsidRPr="00BF1BBB">
        <w:rPr>
          <w:rFonts w:cs="Nirmala UI"/>
          <w:sz w:val="24"/>
          <w:szCs w:val="24"/>
          <w:cs/>
          <w:lang w:eastAsia="en-IN" w:bidi="hi-IN"/>
        </w:rPr>
        <w:t xml:space="preserve">को शाम </w:t>
      </w:r>
      <w:r w:rsidRPr="00BF1BBB">
        <w:rPr>
          <w:sz w:val="24"/>
          <w:szCs w:val="24"/>
          <w:lang w:eastAsia="en-IN"/>
        </w:rPr>
        <w:t xml:space="preserve">6:00 </w:t>
      </w:r>
      <w:r w:rsidRPr="00BF1BBB">
        <w:rPr>
          <w:rFonts w:cs="Nirmala UI"/>
          <w:sz w:val="24"/>
          <w:szCs w:val="24"/>
          <w:cs/>
          <w:lang w:eastAsia="en-IN" w:bidi="hi-IN"/>
        </w:rPr>
        <w:t>बजे तक अधोहस्ताक्षरी के पास पहुंच जाने चाहिए।</w:t>
      </w:r>
    </w:p>
    <w:p w:rsidR="00E962F2" w:rsidRPr="00193166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en-IN"/>
        </w:rPr>
      </w:pPr>
      <w:r w:rsidRPr="00193166">
        <w:rPr>
          <w:rFonts w:cs="Nirmala UI"/>
          <w:sz w:val="24"/>
          <w:szCs w:val="24"/>
          <w:cs/>
          <w:lang w:eastAsia="en-IN" w:bidi="hi-IN"/>
        </w:rPr>
        <w:t xml:space="preserve">बोली की कीमत आरक्षित मूल्य से अधिक होनी चाहिए और वृद्धिशील बोलियां </w:t>
      </w:r>
      <w:r w:rsidRPr="00193166">
        <w:rPr>
          <w:sz w:val="24"/>
          <w:szCs w:val="24"/>
          <w:lang w:eastAsia="en-IN"/>
        </w:rPr>
        <w:t>₹10,00,000/- (</w:t>
      </w:r>
      <w:r w:rsidRPr="00193166">
        <w:rPr>
          <w:rFonts w:cs="Nirmala UI"/>
          <w:sz w:val="24"/>
          <w:szCs w:val="24"/>
          <w:cs/>
          <w:lang w:eastAsia="en-IN" w:bidi="hi-IN"/>
        </w:rPr>
        <w:t>दस लाख रुपये मात्र</w:t>
      </w:r>
      <w:r w:rsidRPr="00193166">
        <w:rPr>
          <w:sz w:val="24"/>
          <w:szCs w:val="24"/>
          <w:lang w:eastAsia="en-IN"/>
        </w:rPr>
        <w:t xml:space="preserve">) </w:t>
      </w:r>
      <w:r w:rsidRPr="00193166">
        <w:rPr>
          <w:rFonts w:cs="Nirmala UI"/>
          <w:sz w:val="24"/>
          <w:szCs w:val="24"/>
          <w:cs/>
          <w:lang w:eastAsia="en-IN" w:bidi="hi-IN"/>
        </w:rPr>
        <w:t>के गुणकों में होनी चाहिए।</w:t>
      </w:r>
    </w:p>
    <w:p w:rsidR="00E962F2" w:rsidRPr="003E6C87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193166">
        <w:rPr>
          <w:rFonts w:cs="Nirmala UI"/>
          <w:sz w:val="24"/>
          <w:szCs w:val="24"/>
          <w:cs/>
          <w:lang w:eastAsia="en-IN" w:bidi="hi-IN"/>
        </w:rPr>
        <w:t>ईएमडी को आरटीजीएस</w:t>
      </w:r>
      <w:r w:rsidRPr="00193166">
        <w:rPr>
          <w:sz w:val="24"/>
          <w:szCs w:val="24"/>
          <w:lang w:eastAsia="en-IN"/>
        </w:rPr>
        <w:t>/</w:t>
      </w:r>
      <w:r w:rsidRPr="00193166">
        <w:rPr>
          <w:rFonts w:cs="Nirmala UI"/>
          <w:sz w:val="24"/>
          <w:szCs w:val="24"/>
          <w:cs/>
          <w:lang w:eastAsia="en-IN" w:bidi="hi-IN"/>
        </w:rPr>
        <w:t xml:space="preserve">एनईएफटी के माध्यम से </w:t>
      </w:r>
      <w:r w:rsidRPr="003E6C87">
        <w:rPr>
          <w:rFonts w:cs="Nirmala UI"/>
          <w:b/>
          <w:bCs/>
          <w:sz w:val="24"/>
          <w:szCs w:val="24"/>
          <w:cs/>
          <w:lang w:eastAsia="en-IN" w:bidi="hi-IN"/>
        </w:rPr>
        <w:t xml:space="preserve">खाता संख्या </w:t>
      </w:r>
      <w:r w:rsidRPr="003E6C87">
        <w:rPr>
          <w:b/>
          <w:bCs/>
          <w:sz w:val="24"/>
          <w:szCs w:val="24"/>
          <w:lang w:eastAsia="en-IN"/>
        </w:rPr>
        <w:t>32164052874</w:t>
      </w:r>
      <w:r w:rsidRPr="00193166">
        <w:rPr>
          <w:sz w:val="24"/>
          <w:szCs w:val="24"/>
          <w:lang w:eastAsia="en-IN"/>
        </w:rPr>
        <w:t xml:space="preserve">, </w:t>
      </w:r>
      <w:r w:rsidRPr="00193166">
        <w:rPr>
          <w:rFonts w:cs="Nirmala UI"/>
          <w:sz w:val="24"/>
          <w:szCs w:val="24"/>
          <w:cs/>
          <w:lang w:eastAsia="en-IN" w:bidi="hi-IN"/>
        </w:rPr>
        <w:t xml:space="preserve">आईएफएस </w:t>
      </w:r>
      <w:r w:rsidR="003E6C87" w:rsidRPr="00193166">
        <w:rPr>
          <w:b/>
          <w:bCs/>
          <w:sz w:val="24"/>
          <w:szCs w:val="24"/>
          <w:lang w:eastAsia="en-IN"/>
        </w:rPr>
        <w:t>SBIN0004298</w:t>
      </w:r>
      <w:r w:rsidRPr="00193166">
        <w:rPr>
          <w:sz w:val="24"/>
          <w:szCs w:val="24"/>
          <w:lang w:eastAsia="en-IN"/>
        </w:rPr>
        <w:t xml:space="preserve">,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स्टेट बैंक ऑफ इंडिया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कमर्शियल ब्रांच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नेहरू प्लेस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नई दिल्ली में जमा </w:t>
      </w:r>
      <w:r w:rsid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करना</w:t>
      </w:r>
      <w:r w:rsid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 रहेगा</w:t>
      </w:r>
      <w:r w:rsidR="003E6C87">
        <w:rPr>
          <w:rFonts w:cs="Arial Unicode MS" w:hint="c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>।</w:t>
      </w:r>
    </w:p>
    <w:p w:rsidR="00E962F2" w:rsidRPr="003E6C87" w:rsidRDefault="00E962F2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सफल बोलीदाता को ई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>-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नीलामी में उद्धृत अंतिम बोली मूल्य बिना किसी नई शर्त के जमा करना होगा। बोली राशि का 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>25% (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ईएमडी सहित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)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उसी दिन या अगले कार्य दिवस तक निर्दिष्ट बैंक संग्रह खाते में जमा करना होगा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>: 32164052874 IFSC: SBIN0004298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। निर्धारित समय के भीतर 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25%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राशि का भुगतान न करने पर बिना किसी सूचना के ईएमडी जब्त कर ली जाएगी।</w:t>
      </w:r>
    </w:p>
    <w:p w:rsidR="00E962F2" w:rsidRPr="003E6C87" w:rsidRDefault="00E962F2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शेष 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75%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राशि अधिकृत अधिकारी द्वारा बिक्री की पुष्टि के 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15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दिनों के भीतर या अधिकृत अधिकारी द्वारा लिखित रूप में दी गई विस्तारित अवधि 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>(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यदि कोई हो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) </w:t>
      </w:r>
      <w:r w:rsidRPr="003E6C87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के भीतर भुगतान की जानी चाहिए। भुगतान न करने पर बिना किसी सूचना के जमा की गई पूरी राशि जब्त कर ली जाएगी और गिरवी रखी गई संपत्ति को दोबारा बेच दिया जाएगा।</w:t>
      </w:r>
    </w:p>
    <w:p w:rsidR="00E962F2" w:rsidRPr="00193166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en-IN"/>
        </w:rPr>
      </w:pP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बिक्री की पुष्टि संबंधी सूचना संतोषजनक केवाईसी सत्यापन और सभी औपचारिकताओं के पूर्ण होने पर ही जारी की जाएगी। यदि बोली रद्द हो जाती है</w:t>
      </w:r>
      <w:r w:rsidRPr="00193166">
        <w:rPr>
          <w:color w:val="000000" w:themeColor="text1"/>
          <w:sz w:val="24"/>
          <w:szCs w:val="24"/>
          <w:lang w:eastAsia="en-IN"/>
        </w:rPr>
        <w:t xml:space="preserve">, </w:t>
      </w: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तो दोषी बोलीदाता का संपत्ति या जब्त की गई राशि पर कोई दावा नहीं होगा।</w:t>
      </w:r>
    </w:p>
    <w:p w:rsidR="00E962F2" w:rsidRPr="00193166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en-IN"/>
        </w:rPr>
      </w:pPr>
      <w:r w:rsidRPr="00BF1BBB">
        <w:rPr>
          <w:rFonts w:cs="Nirmala UI"/>
          <w:sz w:val="24"/>
          <w:szCs w:val="24"/>
          <w:cs/>
          <w:lang w:eastAsia="en-IN" w:bidi="hi-IN"/>
        </w:rPr>
        <w:t>असफल बोलीदाताओं की ईएमडी होगी</w:t>
      </w:r>
      <w:r w:rsidR="007F04C0">
        <w:rPr>
          <w:rFonts w:cs="Nirmala UI" w:hint="cs"/>
          <w:sz w:val="24"/>
          <w:szCs w:val="24"/>
          <w:cs/>
          <w:lang w:eastAsia="en-IN" w:bidi="hi-IN"/>
        </w:rPr>
        <w:t xml:space="preserve"> </w:t>
      </w: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बिक्री प्रक्रिया पूरी होने के बाद</w:t>
      </w:r>
      <w:r w:rsidRPr="00193166">
        <w:rPr>
          <w:color w:val="000000" w:themeColor="text1"/>
          <w:sz w:val="24"/>
          <w:szCs w:val="24"/>
          <w:lang w:eastAsia="en-IN"/>
        </w:rPr>
        <w:t xml:space="preserve">, </w:t>
      </w: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ब्याज</w:t>
      </w:r>
      <w:r w:rsidRPr="00193166">
        <w:rPr>
          <w:color w:val="000000" w:themeColor="text1"/>
          <w:sz w:val="24"/>
          <w:szCs w:val="24"/>
          <w:lang w:eastAsia="en-IN"/>
        </w:rPr>
        <w:t xml:space="preserve">, </w:t>
      </w: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लागत</w:t>
      </w:r>
      <w:r w:rsidRPr="00193166">
        <w:rPr>
          <w:color w:val="000000" w:themeColor="text1"/>
          <w:sz w:val="24"/>
          <w:szCs w:val="24"/>
          <w:lang w:eastAsia="en-IN"/>
        </w:rPr>
        <w:t xml:space="preserve">, </w:t>
      </w: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खर्च या अन्य शुल्कों के बिना राशि वापस कर दी जाएगी।</w:t>
      </w:r>
    </w:p>
    <w:p w:rsidR="00E962F2" w:rsidRPr="00BF1BBB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en-IN"/>
        </w:rPr>
      </w:pP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बिक्री प्रमाणपत्र पूर्ण विक्रय राशि की प्राप्ति और बिक्री की पुष्टि होने के बाद ही जारी किया जाएगा और केवल सफल बोलीदा</w:t>
      </w:r>
      <w:r w:rsidR="009F2BB8">
        <w:rPr>
          <w:rFonts w:cs="Nirmala UI"/>
          <w:color w:val="000000" w:themeColor="text1"/>
          <w:sz w:val="24"/>
          <w:szCs w:val="24"/>
          <w:cs/>
          <w:lang w:eastAsia="en-IN" w:bidi="hi-IN"/>
        </w:rPr>
        <w:t xml:space="preserve">ता के नाम पर ही जारी किया जाएगा </w:t>
      </w:r>
      <w:r w:rsidRPr="00BF1BBB">
        <w:rPr>
          <w:rFonts w:cs="Nirmala UI"/>
          <w:sz w:val="24"/>
          <w:szCs w:val="24"/>
          <w:cs/>
          <w:lang w:eastAsia="en-IN" w:bidi="hi-IN"/>
        </w:rPr>
        <w:t>और किसी अन्य नाम से नहीं।</w:t>
      </w:r>
    </w:p>
    <w:p w:rsidR="00E962F2" w:rsidRPr="00193166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color w:val="000000" w:themeColor="text1"/>
          <w:sz w:val="24"/>
          <w:szCs w:val="24"/>
          <w:lang w:eastAsia="en-IN"/>
        </w:rPr>
      </w:pP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यह बिक्री वित्तीय परिसंपत्तियों के प्रतिभूतिकरण और पुनर्निर्माण तथा सुरक्षा हित प्रवर्तन अधिनियम</w:t>
      </w:r>
      <w:r w:rsidRPr="00193166">
        <w:rPr>
          <w:color w:val="000000" w:themeColor="text1"/>
          <w:sz w:val="24"/>
          <w:szCs w:val="24"/>
          <w:lang w:eastAsia="en-IN"/>
        </w:rPr>
        <w:t xml:space="preserve">, 2002 </w:t>
      </w: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और उससे संबंधित नियमों के तहत निर्धारित नियमों</w:t>
      </w:r>
      <w:r w:rsidRPr="00193166">
        <w:rPr>
          <w:color w:val="000000" w:themeColor="text1"/>
          <w:sz w:val="24"/>
          <w:szCs w:val="24"/>
          <w:lang w:eastAsia="en-IN"/>
        </w:rPr>
        <w:t>/</w:t>
      </w: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शर्तों के अधीन होगी।</w:t>
      </w:r>
    </w:p>
    <w:p w:rsidR="00E962F2" w:rsidRPr="003E6C87" w:rsidRDefault="00E962F2" w:rsidP="00E962F2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किसी सक्षम न्यायालय द्वारा स्थगन आदेश जारी होने की स्थिति में</w:t>
      </w:r>
      <w:r w:rsidRPr="00193166">
        <w:rPr>
          <w:color w:val="000000" w:themeColor="text1"/>
          <w:sz w:val="24"/>
          <w:szCs w:val="24"/>
          <w:lang w:eastAsia="en-IN"/>
        </w:rPr>
        <w:t xml:space="preserve">, </w:t>
      </w:r>
      <w:r w:rsidRPr="00193166">
        <w:rPr>
          <w:rFonts w:cs="Nirmala UI"/>
          <w:color w:val="000000" w:themeColor="text1"/>
          <w:sz w:val="24"/>
          <w:szCs w:val="24"/>
          <w:cs/>
          <w:lang w:eastAsia="en-IN" w:bidi="hi-IN"/>
        </w:rPr>
        <w:t>नीलामी को बिना किसी पूर्व सूचना के और प्रतिभागियों के प्रति किसी भी प्रकार की क्षतिपूर्ति या मुआवजे के दायित्व के बिना स्थगित या रद्द किया जा सकता है।</w:t>
      </w:r>
    </w:p>
    <w:p w:rsidR="003E6C87" w:rsidRPr="003E6C87" w:rsidRDefault="003E6C87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बोली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ईएमडी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पात्रता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अथवा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शर्तों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व्याख्या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संबंधित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किसी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विवाद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स्थिति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में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अधिकृत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निर्णय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अंतिम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एवं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बाध्यकारी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होगा।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एनसीडीसी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अपने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विवेकानुसार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बिक्री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निरस्त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संपत्ति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पुनः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नीलामी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सकता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है।</w:t>
      </w:r>
    </w:p>
    <w:p w:rsidR="003E6C87" w:rsidRPr="003E6C87" w:rsidRDefault="003E6C87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केवल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इच्छुक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बोलीदाता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अथवा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उनके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विधिवत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अधिकृत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प्रतिनिधि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नीलामी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में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भाग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लेने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पात्र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होंगे।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प्राधिकरण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पत्र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साथ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प्रस्तुत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करना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अनिवार्य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होगा।</w:t>
      </w:r>
    </w:p>
    <w:p w:rsidR="003E6C87" w:rsidRPr="003E6C87" w:rsidRDefault="003E6C87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ऋण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लेने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वाली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संस्था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उसके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निदेशक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तथा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बंधककर्ता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="009F2BB8">
        <w:rPr>
          <w:rFonts w:ascii="Nirmala UI" w:hAnsi="Nirmala UI" w:cs="Nirmala UI" w:hint="cs"/>
          <w:color w:val="000000" w:themeColor="text1"/>
          <w:sz w:val="24"/>
          <w:szCs w:val="24"/>
          <w:cs/>
          <w:lang w:eastAsia="en-IN" w:bidi="hi-IN"/>
        </w:rPr>
        <w:t xml:space="preserve">भी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नीलामी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में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भाग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="009F2BB8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 xml:space="preserve">ले </w:t>
      </w:r>
      <w:r w:rsidR="009F2BB8">
        <w:rPr>
          <w:rFonts w:ascii="Nirmala UI" w:hAnsi="Nirmala UI" w:cs="Nirmala UI" w:hint="cs"/>
          <w:color w:val="000000" w:themeColor="text1"/>
          <w:sz w:val="24"/>
          <w:szCs w:val="24"/>
          <w:cs/>
          <w:lang w:eastAsia="en-IN" w:bidi="hi-IN"/>
        </w:rPr>
        <w:t xml:space="preserve">सकते हैं </w:t>
      </w:r>
      <w:r w:rsidR="009F2BB8">
        <w:rPr>
          <w:rFonts w:ascii="Nirmala UI" w:hAnsi="Nirmala UI" w:cs="Nirmala UI" w:hint="cs"/>
          <w:color w:val="000000" w:themeColor="text1"/>
          <w:sz w:val="24"/>
          <w:szCs w:val="24"/>
          <w:lang w:eastAsia="en-IN" w:bidi="hi-IN"/>
        </w:rPr>
        <w:t>|</w:t>
      </w:r>
    </w:p>
    <w:p w:rsidR="003E6C87" w:rsidRPr="003E6C87" w:rsidRDefault="003E6C87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lastRenderedPageBreak/>
        <w:t>यह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बिक्री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अधिकृत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पुष्टि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अधीन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होगी।</w:t>
      </w:r>
    </w:p>
    <w:p w:rsidR="003E6C87" w:rsidRPr="003E6C87" w:rsidRDefault="003E6C87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अधिकृत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बिना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कोई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कारण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बताए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किसी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स्वीकार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अथवा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अस्वीकार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करने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तथा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नीलामी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स्थगित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>/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रद्द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करने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पूर्ण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सुरक्षित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रहेगा।</w:t>
      </w:r>
    </w:p>
    <w:p w:rsidR="003E6C87" w:rsidRPr="003E6C87" w:rsidRDefault="003E6C87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सफल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बोलीदाता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आयकर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अधिनियम</w:t>
      </w:r>
      <w:r w:rsidRPr="003E6C87">
        <w:rPr>
          <w:rFonts w:cs="Arial Unicode MS"/>
          <w:color w:val="000000" w:themeColor="text1"/>
          <w:sz w:val="24"/>
          <w:szCs w:val="24"/>
          <w:lang w:eastAsia="en-IN" w:bidi="hi-IN"/>
        </w:rPr>
        <w:t xml:space="preserve">, 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1961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धारा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194-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आईए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के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अंतर्गत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1%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टीडीएस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भुगतान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करेगा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तथा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उसका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प्रमाण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अधिकृत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अधिकारी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प्रस्तुत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करेगा।</w:t>
      </w:r>
    </w:p>
    <w:p w:rsidR="003E6C87" w:rsidRPr="003E6C87" w:rsidRDefault="003E6C87" w:rsidP="003E6C8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cs="Arial Unicode MS"/>
          <w:color w:val="000000" w:themeColor="text1"/>
          <w:sz w:val="24"/>
          <w:szCs w:val="24"/>
          <w:lang w:eastAsia="en-IN" w:bidi="hi-IN"/>
        </w:rPr>
      </w:pP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लंबित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न्यायालयीन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प्रकरण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: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शून्य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(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कोई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 xml:space="preserve"> </w:t>
      </w:r>
      <w:r w:rsidRPr="003E6C87">
        <w:rPr>
          <w:rFonts w:cs="Nirmala UI" w:hint="cs"/>
          <w:color w:val="000000" w:themeColor="text1"/>
          <w:sz w:val="24"/>
          <w:szCs w:val="24"/>
          <w:cs/>
          <w:lang w:eastAsia="en-IN" w:bidi="hi-IN"/>
        </w:rPr>
        <w:t>नहीं</w:t>
      </w:r>
      <w:r w:rsidRPr="003E6C87">
        <w:rPr>
          <w:rFonts w:cs="Arial Unicode MS"/>
          <w:color w:val="000000" w:themeColor="text1"/>
          <w:sz w:val="24"/>
          <w:szCs w:val="24"/>
          <w:cs/>
          <w:lang w:eastAsia="en-IN" w:bidi="hi-IN"/>
        </w:rPr>
        <w:t>)</w:t>
      </w:r>
      <w:r w:rsidRPr="003E6C87">
        <w:rPr>
          <w:rFonts w:cs="Arial Unicode MS" w:hint="cs"/>
          <w:color w:val="000000" w:themeColor="text1"/>
          <w:sz w:val="24"/>
          <w:szCs w:val="24"/>
          <w:cs/>
          <w:lang w:eastAsia="en-IN" w:bidi="hi-IN"/>
        </w:rPr>
        <w:t>।</w:t>
      </w:r>
    </w:p>
    <w:p w:rsidR="00B01625" w:rsidRPr="00B01625" w:rsidRDefault="00B01625" w:rsidP="003E6C87">
      <w:pPr>
        <w:pStyle w:val="NormalWeb"/>
        <w:jc w:val="center"/>
        <w:rPr>
          <w:sz w:val="32"/>
          <w:szCs w:val="32"/>
        </w:rPr>
      </w:pPr>
      <w:r w:rsidRPr="00B01625">
        <w:rPr>
          <w:rStyle w:val="Strong"/>
          <w:rFonts w:cs="Nirmala UI"/>
          <w:sz w:val="32"/>
          <w:szCs w:val="32"/>
          <w:cs/>
        </w:rPr>
        <w:t xml:space="preserve">सुरक्षा हित </w:t>
      </w:r>
      <w:r w:rsidRPr="00B01625">
        <w:rPr>
          <w:rStyle w:val="Strong"/>
          <w:rFonts w:cs="Arial Unicode MS"/>
          <w:sz w:val="32"/>
          <w:szCs w:val="32"/>
          <w:cs/>
        </w:rPr>
        <w:t>(</w:t>
      </w:r>
      <w:r w:rsidRPr="00B01625">
        <w:rPr>
          <w:rStyle w:val="Strong"/>
          <w:rFonts w:cs="Nirmala UI"/>
          <w:sz w:val="32"/>
          <w:szCs w:val="32"/>
          <w:cs/>
        </w:rPr>
        <w:t>प्रवर्तन</w:t>
      </w:r>
      <w:r w:rsidRPr="00B01625">
        <w:rPr>
          <w:rStyle w:val="Strong"/>
          <w:rFonts w:cs="Arial Unicode MS"/>
          <w:sz w:val="32"/>
          <w:szCs w:val="32"/>
          <w:cs/>
        </w:rPr>
        <w:t xml:space="preserve">) </w:t>
      </w:r>
      <w:r w:rsidRPr="00B01625">
        <w:rPr>
          <w:rStyle w:val="Strong"/>
          <w:rFonts w:cs="Nirmala UI"/>
          <w:sz w:val="32"/>
          <w:szCs w:val="32"/>
          <w:cs/>
        </w:rPr>
        <w:t>नियम</w:t>
      </w:r>
      <w:r w:rsidRPr="00B01625">
        <w:rPr>
          <w:rStyle w:val="Strong"/>
          <w:sz w:val="32"/>
          <w:szCs w:val="32"/>
        </w:rPr>
        <w:t xml:space="preserve">, 2002 </w:t>
      </w:r>
      <w:r w:rsidRPr="00B01625">
        <w:rPr>
          <w:rStyle w:val="Strong"/>
          <w:rFonts w:cs="Nirmala UI"/>
          <w:sz w:val="32"/>
          <w:szCs w:val="32"/>
          <w:cs/>
        </w:rPr>
        <w:t xml:space="preserve">के नियम </w:t>
      </w:r>
      <w:r w:rsidRPr="00B01625">
        <w:rPr>
          <w:rStyle w:val="Strong"/>
          <w:sz w:val="32"/>
          <w:szCs w:val="32"/>
        </w:rPr>
        <w:t xml:space="preserve">8(6) </w:t>
      </w:r>
      <w:r w:rsidRPr="00B01625">
        <w:rPr>
          <w:rStyle w:val="Strong"/>
          <w:rFonts w:cs="Nirmala UI"/>
          <w:sz w:val="32"/>
          <w:szCs w:val="32"/>
          <w:cs/>
        </w:rPr>
        <w:t xml:space="preserve">तथा नियम </w:t>
      </w:r>
      <w:r w:rsidRPr="00B01625">
        <w:rPr>
          <w:rStyle w:val="Strong"/>
          <w:sz w:val="32"/>
          <w:szCs w:val="32"/>
        </w:rPr>
        <w:t xml:space="preserve">9(1) </w:t>
      </w:r>
      <w:r w:rsidRPr="00B01625">
        <w:rPr>
          <w:rStyle w:val="Strong"/>
          <w:rFonts w:cs="Nirmala UI"/>
          <w:sz w:val="32"/>
          <w:szCs w:val="32"/>
          <w:cs/>
        </w:rPr>
        <w:t xml:space="preserve">के अंतर्गत </w:t>
      </w:r>
      <w:r w:rsidRPr="00B01625">
        <w:rPr>
          <w:rStyle w:val="Strong"/>
          <w:sz w:val="32"/>
          <w:szCs w:val="32"/>
        </w:rPr>
        <w:t xml:space="preserve">30 </w:t>
      </w:r>
      <w:r w:rsidRPr="00B01625">
        <w:rPr>
          <w:rStyle w:val="Strong"/>
          <w:rFonts w:cs="Nirmala UI"/>
          <w:sz w:val="32"/>
          <w:szCs w:val="32"/>
          <w:cs/>
        </w:rPr>
        <w:t>दिनों की वैधानिक बिक्री सूचना।</w:t>
      </w:r>
    </w:p>
    <w:p w:rsidR="00B01625" w:rsidRDefault="00B01625" w:rsidP="00B01625">
      <w:pPr>
        <w:pStyle w:val="NormalWeb"/>
      </w:pPr>
      <w:r>
        <w:rPr>
          <w:rFonts w:cs="Nirmala UI"/>
          <w:cs/>
        </w:rPr>
        <w:t>ऋण लेने वाली संस्था</w:t>
      </w:r>
      <w:r>
        <w:rPr>
          <w:rFonts w:cs="Arial Unicode MS"/>
          <w:cs/>
        </w:rPr>
        <w:t>/</w:t>
      </w:r>
      <w:r>
        <w:rPr>
          <w:rFonts w:cs="Nirmala UI"/>
          <w:cs/>
        </w:rPr>
        <w:t>निदेशक</w:t>
      </w:r>
      <w:r>
        <w:rPr>
          <w:rFonts w:cs="Arial Unicode MS"/>
          <w:cs/>
        </w:rPr>
        <w:t>/</w:t>
      </w:r>
      <w:r>
        <w:rPr>
          <w:rFonts w:cs="Nirmala UI"/>
          <w:cs/>
        </w:rPr>
        <w:t>बंधककर्ता को एतद्द्वारा सूचित किया जाता है कि वे उपर्युक्त राशि का भुगतान</w:t>
      </w:r>
      <w:r>
        <w:t xml:space="preserve">, </w:t>
      </w:r>
      <w:r>
        <w:rPr>
          <w:rFonts w:cs="Nirmala UI"/>
          <w:cs/>
        </w:rPr>
        <w:t>अद्यतन ब्याज तथा अन्य संबंधित व्ययों सहित</w:t>
      </w:r>
      <w:r>
        <w:t xml:space="preserve">, </w:t>
      </w:r>
      <w:r>
        <w:rPr>
          <w:rFonts w:cs="Nirmala UI"/>
          <w:cs/>
        </w:rPr>
        <w:t>ई</w:t>
      </w:r>
      <w:r>
        <w:rPr>
          <w:rFonts w:cs="Arial Unicode MS"/>
          <w:cs/>
        </w:rPr>
        <w:t>-</w:t>
      </w:r>
      <w:r>
        <w:rPr>
          <w:rFonts w:cs="Nirmala UI"/>
          <w:cs/>
        </w:rPr>
        <w:t>नीलामी की तिथि से पूर्व कर दें</w:t>
      </w:r>
      <w:r>
        <w:t xml:space="preserve">, </w:t>
      </w:r>
      <w:r>
        <w:rPr>
          <w:rFonts w:cs="Nirmala UI"/>
          <w:cs/>
        </w:rPr>
        <w:t>अन्यथा उपर्युक्त संपत्तियों की नीलामी</w:t>
      </w:r>
      <w:r>
        <w:rPr>
          <w:rFonts w:cs="Arial Unicode MS"/>
          <w:cs/>
        </w:rPr>
        <w:t>/</w:t>
      </w:r>
      <w:r>
        <w:rPr>
          <w:rFonts w:cs="Nirmala UI"/>
          <w:cs/>
        </w:rPr>
        <w:t>बिक्री कर दी जाएगी तथा यदि कोई शेष बकाया राशि रह जाती है</w:t>
      </w:r>
      <w:r>
        <w:t xml:space="preserve">, </w:t>
      </w:r>
      <w:r>
        <w:rPr>
          <w:rFonts w:cs="Nirmala UI"/>
          <w:cs/>
        </w:rPr>
        <w:t>तो उसकी वसूली ब्याज एवं लागत सहित की जाएगी।</w:t>
      </w:r>
    </w:p>
    <w:p w:rsidR="00B01625" w:rsidRPr="00B01625" w:rsidRDefault="00B01625" w:rsidP="00B01625">
      <w:pPr>
        <w:pStyle w:val="Heading3"/>
        <w:jc w:val="center"/>
        <w:rPr>
          <w:b/>
          <w:bCs/>
          <w:sz w:val="30"/>
          <w:szCs w:val="30"/>
        </w:rPr>
      </w:pPr>
      <w:r w:rsidRPr="00B01625">
        <w:rPr>
          <w:rFonts w:cs="Nirmala UI"/>
          <w:b/>
          <w:bCs/>
          <w:sz w:val="30"/>
          <w:szCs w:val="30"/>
          <w:cs/>
          <w:lang w:bidi="hi-IN"/>
        </w:rPr>
        <w:t>विशेष निर्देश एवं सावधानियां</w:t>
      </w:r>
    </w:p>
    <w:p w:rsidR="00B01625" w:rsidRDefault="00B01625" w:rsidP="00B01625">
      <w:pPr>
        <w:pStyle w:val="NormalWeb"/>
      </w:pPr>
      <w:r>
        <w:rPr>
          <w:rFonts w:cs="Nirmala UI"/>
          <w:cs/>
        </w:rPr>
        <w:t>बोलीदाताओं को अपने हित में अंतिम समय में बोली लगाने से बचना चाहिए। ऐसी स्थिति में विक्रेता की ओर से किसी भी प्रकार की चूक</w:t>
      </w:r>
      <w:r>
        <w:rPr>
          <w:rFonts w:cs="Arial Unicode MS"/>
          <w:cs/>
        </w:rPr>
        <w:t>/</w:t>
      </w:r>
      <w:r>
        <w:rPr>
          <w:rFonts w:cs="Nirmala UI"/>
          <w:cs/>
        </w:rPr>
        <w:t xml:space="preserve">विफलता </w:t>
      </w:r>
      <w:r>
        <w:rPr>
          <w:rFonts w:cs="Arial Unicode MS"/>
          <w:cs/>
        </w:rPr>
        <w:t>(</w:t>
      </w:r>
      <w:r>
        <w:rPr>
          <w:rFonts w:cs="Nirmala UI"/>
          <w:cs/>
        </w:rPr>
        <w:t>जैसे इंटरनेट सेवा में बाधा</w:t>
      </w:r>
      <w:r>
        <w:t xml:space="preserve">, </w:t>
      </w:r>
      <w:r>
        <w:rPr>
          <w:rFonts w:cs="Nirmala UI"/>
          <w:cs/>
        </w:rPr>
        <w:t>विद्युत आपूर्ति में व्यवधान आदि</w:t>
      </w:r>
      <w:r>
        <w:rPr>
          <w:rFonts w:cs="Arial Unicode MS"/>
          <w:cs/>
        </w:rPr>
        <w:t xml:space="preserve">) </w:t>
      </w:r>
      <w:r>
        <w:rPr>
          <w:rFonts w:cs="Nirmala UI"/>
          <w:cs/>
        </w:rPr>
        <w:t>के लिए न तो राष्ट्रीय सहकारी विकास निगम और न ही सेवा प्रदाता उत्तरदायी होंगे।</w:t>
      </w:r>
    </w:p>
    <w:p w:rsidR="00B01625" w:rsidRDefault="00B01625" w:rsidP="00B01625">
      <w:pPr>
        <w:pStyle w:val="NormalWeb"/>
      </w:pPr>
      <w:r>
        <w:rPr>
          <w:rFonts w:cs="Nirmala UI"/>
          <w:cs/>
        </w:rPr>
        <w:t>ऐसी आकस्मिक परिस्थितियों से बचने हेतु</w:t>
      </w:r>
      <w:r>
        <w:t xml:space="preserve">, </w:t>
      </w:r>
      <w:r>
        <w:rPr>
          <w:rFonts w:cs="Nirmala UI"/>
          <w:cs/>
        </w:rPr>
        <w:t>बोलीदाताओं से अनुरोध है कि वे बैकअप विद्युत आपूर्ति तथा अन्य आवश्यक व्यवस्थाएं सुनिश्चित करें</w:t>
      </w:r>
      <w:r>
        <w:t xml:space="preserve">, </w:t>
      </w:r>
      <w:r>
        <w:rPr>
          <w:rFonts w:cs="Nirmala UI"/>
          <w:cs/>
        </w:rPr>
        <w:t>ताकि वे इस प्रकार की परिस्थितियों से बच सकें और नीलामी प्रक्रिया में सफलतापूर्वक भाग ले सकें।</w:t>
      </w:r>
    </w:p>
    <w:p w:rsidR="00437C97" w:rsidRDefault="00437C97" w:rsidP="00AA6425">
      <w:pPr>
        <w:spacing w:before="4" w:line="227" w:lineRule="exact"/>
        <w:rPr>
          <w:b/>
          <w:spacing w:val="-4"/>
        </w:rPr>
      </w:pPr>
    </w:p>
    <w:p w:rsidR="00383F11" w:rsidRPr="00FB3A4A" w:rsidRDefault="00383F11" w:rsidP="00383F11">
      <w:pPr>
        <w:spacing w:before="4" w:line="227" w:lineRule="exact"/>
        <w:rPr>
          <w:b/>
          <w:sz w:val="21"/>
          <w:szCs w:val="21"/>
        </w:rPr>
      </w:pPr>
      <w:r w:rsidRPr="00B01625">
        <w:rPr>
          <w:b/>
          <w:sz w:val="25"/>
          <w:szCs w:val="25"/>
        </w:rPr>
        <w:t xml:space="preserve">                                                                                                       </w:t>
      </w:r>
      <w:r w:rsidR="00FB3A4A">
        <w:rPr>
          <w:b/>
          <w:sz w:val="25"/>
          <w:szCs w:val="25"/>
        </w:rPr>
        <w:t xml:space="preserve">               </w:t>
      </w:r>
      <w:r w:rsidR="00B01625">
        <w:rPr>
          <w:b/>
          <w:sz w:val="25"/>
          <w:szCs w:val="25"/>
        </w:rPr>
        <w:t xml:space="preserve"> </w:t>
      </w:r>
      <w:r w:rsidRPr="00FB3A4A">
        <w:rPr>
          <w:b/>
          <w:sz w:val="21"/>
          <w:szCs w:val="21"/>
        </w:rPr>
        <w:t>(</w:t>
      </w:r>
      <w:r w:rsidR="00B01625" w:rsidRPr="00FB3A4A">
        <w:rPr>
          <w:rFonts w:cs="Nirmala UI" w:hint="cs"/>
          <w:b/>
          <w:bCs/>
          <w:sz w:val="21"/>
          <w:szCs w:val="21"/>
          <w:cs/>
          <w:lang w:bidi="hi-IN"/>
        </w:rPr>
        <w:t>संजय</w:t>
      </w:r>
      <w:r w:rsidRPr="00FB3A4A">
        <w:rPr>
          <w:rFonts w:cs="Nirmala UI"/>
          <w:b/>
          <w:bCs/>
          <w:sz w:val="21"/>
          <w:szCs w:val="21"/>
          <w:cs/>
          <w:lang w:bidi="hi-IN"/>
        </w:rPr>
        <w:t xml:space="preserve"> कुमार</w:t>
      </w:r>
      <w:r w:rsidRPr="00FB3A4A">
        <w:rPr>
          <w:b/>
          <w:sz w:val="21"/>
          <w:szCs w:val="21"/>
        </w:rPr>
        <w:t>)</w:t>
      </w:r>
    </w:p>
    <w:p w:rsidR="00383F11" w:rsidRPr="00B01625" w:rsidRDefault="00383F11" w:rsidP="00FB3A4A">
      <w:pPr>
        <w:tabs>
          <w:tab w:val="left" w:pos="6804"/>
        </w:tabs>
        <w:spacing w:before="2"/>
        <w:ind w:left="7230" w:hanging="7130"/>
        <w:rPr>
          <w:b/>
          <w:sz w:val="25"/>
          <w:szCs w:val="25"/>
        </w:rPr>
      </w:pPr>
      <w:r w:rsidRPr="00B01625">
        <w:rPr>
          <w:rFonts w:cs="Nirmala UI"/>
          <w:sz w:val="25"/>
          <w:szCs w:val="25"/>
          <w:cs/>
          <w:lang w:bidi="hi-IN"/>
        </w:rPr>
        <w:t>दिनांक</w:t>
      </w:r>
      <w:r w:rsidRPr="00B01625">
        <w:rPr>
          <w:sz w:val="25"/>
          <w:szCs w:val="25"/>
        </w:rPr>
        <w:t>: 06/05/2026</w:t>
      </w:r>
      <w:r w:rsidR="00FB3A4A">
        <w:rPr>
          <w:b/>
          <w:sz w:val="25"/>
          <w:szCs w:val="25"/>
          <w:rtl/>
        </w:rPr>
        <w:tab/>
      </w:r>
      <w:r w:rsidR="00B01625" w:rsidRPr="00FB3A4A">
        <w:rPr>
          <w:rFonts w:cs="Nirmala UI"/>
          <w:cs/>
          <w:lang w:bidi="hi-IN"/>
        </w:rPr>
        <w:t>सरफेसी अधिनियम</w:t>
      </w:r>
      <w:r w:rsidR="00B01625" w:rsidRPr="00FB3A4A">
        <w:t xml:space="preserve">, 2002 </w:t>
      </w:r>
      <w:r w:rsidR="00B01625" w:rsidRPr="00FB3A4A">
        <w:rPr>
          <w:rFonts w:cs="Nirmala UI"/>
          <w:cs/>
          <w:lang w:bidi="hi-IN"/>
        </w:rPr>
        <w:t>के तहत</w:t>
      </w:r>
      <w:r w:rsidR="00B01625" w:rsidRPr="00FB3A4A">
        <w:rPr>
          <w:rFonts w:cs="Arial Unicode MS"/>
          <w:b/>
          <w:bCs/>
          <w:spacing w:val="-2"/>
          <w:cs/>
          <w:lang w:bidi="hi-IN"/>
        </w:rPr>
        <w:tab/>
      </w:r>
      <w:r w:rsidR="00B01625" w:rsidRPr="00B01625">
        <w:rPr>
          <w:rFonts w:cs="Arial Unicode MS" w:hint="cs"/>
          <w:b/>
          <w:bCs/>
          <w:spacing w:val="-2"/>
          <w:sz w:val="25"/>
          <w:szCs w:val="25"/>
          <w:cs/>
          <w:lang w:bidi="hi-IN"/>
        </w:rPr>
        <w:t xml:space="preserve"> </w:t>
      </w:r>
      <w:r w:rsidR="00B01625">
        <w:rPr>
          <w:rFonts w:cs="Arial Unicode MS" w:hint="cs"/>
          <w:b/>
          <w:bCs/>
          <w:spacing w:val="-2"/>
          <w:sz w:val="25"/>
          <w:szCs w:val="25"/>
          <w:cs/>
          <w:lang w:bidi="hi-IN"/>
        </w:rPr>
        <w:t xml:space="preserve">      </w:t>
      </w:r>
      <w:r w:rsidR="00B01625" w:rsidRPr="00B01625">
        <w:rPr>
          <w:rFonts w:cs="Arial Unicode MS" w:hint="cs"/>
          <w:b/>
          <w:bCs/>
          <w:spacing w:val="-2"/>
          <w:sz w:val="25"/>
          <w:szCs w:val="25"/>
          <w:cs/>
          <w:lang w:bidi="hi-IN"/>
        </w:rPr>
        <w:t xml:space="preserve"> </w:t>
      </w:r>
      <w:r w:rsidRPr="00FB3A4A">
        <w:rPr>
          <w:rFonts w:cs="Nirmala UI"/>
          <w:b/>
          <w:bCs/>
          <w:spacing w:val="-2"/>
          <w:sz w:val="20"/>
          <w:szCs w:val="20"/>
          <w:cs/>
          <w:lang w:bidi="hi-IN"/>
        </w:rPr>
        <w:t>अधिकृत अधिकारी</w:t>
      </w:r>
    </w:p>
    <w:p w:rsidR="00383F11" w:rsidRPr="00FB3A4A" w:rsidRDefault="00B01625" w:rsidP="00B01625">
      <w:pPr>
        <w:tabs>
          <w:tab w:val="left" w:pos="6750"/>
        </w:tabs>
        <w:spacing w:before="2"/>
        <w:ind w:left="100"/>
        <w:rPr>
          <w:b/>
          <w:sz w:val="20"/>
          <w:szCs w:val="20"/>
        </w:rPr>
      </w:pPr>
      <w:r w:rsidRPr="00B01625">
        <w:rPr>
          <w:rFonts w:cs="Nirmala UI" w:hint="cs"/>
          <w:sz w:val="25"/>
          <w:szCs w:val="25"/>
          <w:cs/>
          <w:lang w:bidi="hi-IN"/>
        </w:rPr>
        <w:t>स्थान</w:t>
      </w:r>
      <w:r w:rsidR="00383F11" w:rsidRPr="00B01625">
        <w:rPr>
          <w:sz w:val="25"/>
          <w:szCs w:val="25"/>
        </w:rPr>
        <w:t>:</w:t>
      </w:r>
      <w:r w:rsidRPr="00B01625">
        <w:rPr>
          <w:rFonts w:cs="Nirmala UI"/>
          <w:sz w:val="25"/>
          <w:szCs w:val="25"/>
          <w:cs/>
          <w:lang w:bidi="hi-IN"/>
        </w:rPr>
        <w:t xml:space="preserve"> गांधीनगर</w:t>
      </w:r>
      <w:r w:rsidR="00FB3A4A">
        <w:rPr>
          <w:rFonts w:cs="Arial Unicode MS"/>
          <w:sz w:val="25"/>
          <w:szCs w:val="25"/>
          <w:lang w:bidi="hi-IN"/>
        </w:rPr>
        <w:tab/>
      </w:r>
      <w:r w:rsidR="00E962F2" w:rsidRPr="00FB3A4A">
        <w:rPr>
          <w:rFonts w:cs="Nirmala UI"/>
          <w:b/>
          <w:bCs/>
          <w:sz w:val="20"/>
          <w:szCs w:val="20"/>
          <w:cs/>
          <w:lang w:bidi="hi-IN"/>
        </w:rPr>
        <w:t>राष्ट्रीय सहकारी विकास निगम</w:t>
      </w:r>
      <w:r w:rsidRPr="00FB3A4A">
        <w:rPr>
          <w:rFonts w:cs="Arial Unicode MS" w:hint="cs"/>
          <w:b/>
          <w:bCs/>
          <w:sz w:val="20"/>
          <w:szCs w:val="20"/>
          <w:cs/>
          <w:lang w:bidi="hi-IN"/>
        </w:rPr>
        <w:t>(</w:t>
      </w:r>
      <w:r w:rsidRPr="00FB3A4A">
        <w:rPr>
          <w:rFonts w:cs="Arial Unicode MS"/>
          <w:b/>
          <w:bCs/>
          <w:sz w:val="20"/>
          <w:szCs w:val="20"/>
          <w:lang w:bidi="hi-IN"/>
        </w:rPr>
        <w:t>NCDC)</w:t>
      </w:r>
    </w:p>
    <w:sectPr w:rsidR="00383F11" w:rsidRPr="00FB3A4A" w:rsidSect="00437C97">
      <w:pgSz w:w="12240" w:h="20160" w:code="5"/>
      <w:pgMar w:top="709" w:right="851" w:bottom="851" w:left="902" w:header="720" w:footer="720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E24"/>
    <w:multiLevelType w:val="hybridMultilevel"/>
    <w:tmpl w:val="27729520"/>
    <w:lvl w:ilvl="0" w:tplc="73AACAA8">
      <w:start w:val="1"/>
      <w:numFmt w:val="decimal"/>
      <w:lvlText w:val="%1."/>
      <w:lvlJc w:val="left"/>
      <w:pPr>
        <w:ind w:left="31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4E8CD35A">
      <w:start w:val="1"/>
      <w:numFmt w:val="decimal"/>
      <w:lvlText w:val="%2."/>
      <w:lvlJc w:val="left"/>
      <w:pPr>
        <w:ind w:left="393" w:hanging="284"/>
      </w:pPr>
      <w:rPr>
        <w:rFonts w:hint="default"/>
        <w:w w:val="100"/>
        <w:lang w:val="en-US" w:eastAsia="en-US" w:bidi="ar-SA"/>
      </w:rPr>
    </w:lvl>
    <w:lvl w:ilvl="2" w:tplc="CBECC6EC">
      <w:numFmt w:val="bullet"/>
      <w:lvlText w:val="•"/>
      <w:lvlJc w:val="left"/>
      <w:pPr>
        <w:ind w:left="799" w:hanging="284"/>
      </w:pPr>
      <w:rPr>
        <w:rFonts w:hint="default"/>
        <w:lang w:val="en-US" w:eastAsia="en-US" w:bidi="ar-SA"/>
      </w:rPr>
    </w:lvl>
    <w:lvl w:ilvl="3" w:tplc="F7BA3BCC">
      <w:numFmt w:val="bullet"/>
      <w:lvlText w:val="•"/>
      <w:lvlJc w:val="left"/>
      <w:pPr>
        <w:ind w:left="1199" w:hanging="284"/>
      </w:pPr>
      <w:rPr>
        <w:rFonts w:hint="default"/>
        <w:lang w:val="en-US" w:eastAsia="en-US" w:bidi="ar-SA"/>
      </w:rPr>
    </w:lvl>
    <w:lvl w:ilvl="4" w:tplc="6212ACEC">
      <w:numFmt w:val="bullet"/>
      <w:lvlText w:val="•"/>
      <w:lvlJc w:val="left"/>
      <w:pPr>
        <w:ind w:left="1599" w:hanging="284"/>
      </w:pPr>
      <w:rPr>
        <w:rFonts w:hint="default"/>
        <w:lang w:val="en-US" w:eastAsia="en-US" w:bidi="ar-SA"/>
      </w:rPr>
    </w:lvl>
    <w:lvl w:ilvl="5" w:tplc="64544702">
      <w:numFmt w:val="bullet"/>
      <w:lvlText w:val="•"/>
      <w:lvlJc w:val="left"/>
      <w:pPr>
        <w:ind w:left="1999" w:hanging="284"/>
      </w:pPr>
      <w:rPr>
        <w:rFonts w:hint="default"/>
        <w:lang w:val="en-US" w:eastAsia="en-US" w:bidi="ar-SA"/>
      </w:rPr>
    </w:lvl>
    <w:lvl w:ilvl="6" w:tplc="A2F87626">
      <w:numFmt w:val="bullet"/>
      <w:lvlText w:val="•"/>
      <w:lvlJc w:val="left"/>
      <w:pPr>
        <w:ind w:left="2399" w:hanging="284"/>
      </w:pPr>
      <w:rPr>
        <w:rFonts w:hint="default"/>
        <w:lang w:val="en-US" w:eastAsia="en-US" w:bidi="ar-SA"/>
      </w:rPr>
    </w:lvl>
    <w:lvl w:ilvl="7" w:tplc="1B9CA0FA">
      <w:numFmt w:val="bullet"/>
      <w:lvlText w:val="•"/>
      <w:lvlJc w:val="left"/>
      <w:pPr>
        <w:ind w:left="2799" w:hanging="284"/>
      </w:pPr>
      <w:rPr>
        <w:rFonts w:hint="default"/>
        <w:lang w:val="en-US" w:eastAsia="en-US" w:bidi="ar-SA"/>
      </w:rPr>
    </w:lvl>
    <w:lvl w:ilvl="8" w:tplc="489E2754">
      <w:numFmt w:val="bullet"/>
      <w:lvlText w:val="•"/>
      <w:lvlJc w:val="left"/>
      <w:pPr>
        <w:ind w:left="3199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348C286D"/>
    <w:multiLevelType w:val="hybridMultilevel"/>
    <w:tmpl w:val="1F427438"/>
    <w:lvl w:ilvl="0" w:tplc="0FE66DEE">
      <w:start w:val="1"/>
      <w:numFmt w:val="decimal"/>
      <w:lvlText w:val="%1)"/>
      <w:lvlJc w:val="left"/>
      <w:pPr>
        <w:ind w:left="528" w:hanging="429"/>
      </w:pPr>
      <w:rPr>
        <w:rFonts w:hint="default"/>
        <w:w w:val="99"/>
        <w:lang w:val="en-US" w:eastAsia="en-US" w:bidi="ar-SA"/>
      </w:rPr>
    </w:lvl>
    <w:lvl w:ilvl="1" w:tplc="E4C056A2">
      <w:numFmt w:val="bullet"/>
      <w:lvlText w:val="•"/>
      <w:lvlJc w:val="left"/>
      <w:pPr>
        <w:ind w:left="1570" w:hanging="429"/>
      </w:pPr>
      <w:rPr>
        <w:rFonts w:hint="default"/>
        <w:lang w:val="en-US" w:eastAsia="en-US" w:bidi="ar-SA"/>
      </w:rPr>
    </w:lvl>
    <w:lvl w:ilvl="2" w:tplc="DB90B060">
      <w:numFmt w:val="bullet"/>
      <w:lvlText w:val="•"/>
      <w:lvlJc w:val="left"/>
      <w:pPr>
        <w:ind w:left="2620" w:hanging="429"/>
      </w:pPr>
      <w:rPr>
        <w:rFonts w:hint="default"/>
        <w:lang w:val="en-US" w:eastAsia="en-US" w:bidi="ar-SA"/>
      </w:rPr>
    </w:lvl>
    <w:lvl w:ilvl="3" w:tplc="F0B2A0C8">
      <w:numFmt w:val="bullet"/>
      <w:lvlText w:val="•"/>
      <w:lvlJc w:val="left"/>
      <w:pPr>
        <w:ind w:left="3670" w:hanging="429"/>
      </w:pPr>
      <w:rPr>
        <w:rFonts w:hint="default"/>
        <w:lang w:val="en-US" w:eastAsia="en-US" w:bidi="ar-SA"/>
      </w:rPr>
    </w:lvl>
    <w:lvl w:ilvl="4" w:tplc="C9D43F90">
      <w:numFmt w:val="bullet"/>
      <w:lvlText w:val="•"/>
      <w:lvlJc w:val="left"/>
      <w:pPr>
        <w:ind w:left="4720" w:hanging="429"/>
      </w:pPr>
      <w:rPr>
        <w:rFonts w:hint="default"/>
        <w:lang w:val="en-US" w:eastAsia="en-US" w:bidi="ar-SA"/>
      </w:rPr>
    </w:lvl>
    <w:lvl w:ilvl="5" w:tplc="DA022246">
      <w:numFmt w:val="bullet"/>
      <w:lvlText w:val="•"/>
      <w:lvlJc w:val="left"/>
      <w:pPr>
        <w:ind w:left="5770" w:hanging="429"/>
      </w:pPr>
      <w:rPr>
        <w:rFonts w:hint="default"/>
        <w:lang w:val="en-US" w:eastAsia="en-US" w:bidi="ar-SA"/>
      </w:rPr>
    </w:lvl>
    <w:lvl w:ilvl="6" w:tplc="5412B42E">
      <w:numFmt w:val="bullet"/>
      <w:lvlText w:val="•"/>
      <w:lvlJc w:val="left"/>
      <w:pPr>
        <w:ind w:left="6820" w:hanging="429"/>
      </w:pPr>
      <w:rPr>
        <w:rFonts w:hint="default"/>
        <w:lang w:val="en-US" w:eastAsia="en-US" w:bidi="ar-SA"/>
      </w:rPr>
    </w:lvl>
    <w:lvl w:ilvl="7" w:tplc="F140B846">
      <w:numFmt w:val="bullet"/>
      <w:lvlText w:val="•"/>
      <w:lvlJc w:val="left"/>
      <w:pPr>
        <w:ind w:left="7870" w:hanging="429"/>
      </w:pPr>
      <w:rPr>
        <w:rFonts w:hint="default"/>
        <w:lang w:val="en-US" w:eastAsia="en-US" w:bidi="ar-SA"/>
      </w:rPr>
    </w:lvl>
    <w:lvl w:ilvl="8" w:tplc="F4ACFD2C">
      <w:numFmt w:val="bullet"/>
      <w:lvlText w:val="•"/>
      <w:lvlJc w:val="left"/>
      <w:pPr>
        <w:ind w:left="8920" w:hanging="429"/>
      </w:pPr>
      <w:rPr>
        <w:rFonts w:hint="default"/>
        <w:lang w:val="en-US" w:eastAsia="en-US" w:bidi="ar-SA"/>
      </w:rPr>
    </w:lvl>
  </w:abstractNum>
  <w:abstractNum w:abstractNumId="2" w15:restartNumberingAfterBreak="0">
    <w:nsid w:val="49B56606"/>
    <w:multiLevelType w:val="multilevel"/>
    <w:tmpl w:val="7B5A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83"/>
    <w:rsid w:val="00002C68"/>
    <w:rsid w:val="0001527E"/>
    <w:rsid w:val="0003576A"/>
    <w:rsid w:val="00051C83"/>
    <w:rsid w:val="00096524"/>
    <w:rsid w:val="001113D1"/>
    <w:rsid w:val="00146B67"/>
    <w:rsid w:val="001636BE"/>
    <w:rsid w:val="001651F9"/>
    <w:rsid w:val="00165BA1"/>
    <w:rsid w:val="001914A1"/>
    <w:rsid w:val="001C0A92"/>
    <w:rsid w:val="001C1DED"/>
    <w:rsid w:val="001D746C"/>
    <w:rsid w:val="001F783B"/>
    <w:rsid w:val="002110E8"/>
    <w:rsid w:val="002475C0"/>
    <w:rsid w:val="0025397D"/>
    <w:rsid w:val="002738F0"/>
    <w:rsid w:val="00287BBB"/>
    <w:rsid w:val="00294648"/>
    <w:rsid w:val="002C017A"/>
    <w:rsid w:val="002C3D00"/>
    <w:rsid w:val="002C482E"/>
    <w:rsid w:val="002D47D6"/>
    <w:rsid w:val="002E1DE0"/>
    <w:rsid w:val="002F24DA"/>
    <w:rsid w:val="003155BA"/>
    <w:rsid w:val="00321510"/>
    <w:rsid w:val="00336024"/>
    <w:rsid w:val="0034200E"/>
    <w:rsid w:val="00347405"/>
    <w:rsid w:val="00353398"/>
    <w:rsid w:val="00383F11"/>
    <w:rsid w:val="00383F5B"/>
    <w:rsid w:val="003E6C87"/>
    <w:rsid w:val="003F1388"/>
    <w:rsid w:val="00400F92"/>
    <w:rsid w:val="00413931"/>
    <w:rsid w:val="00437C97"/>
    <w:rsid w:val="004530A3"/>
    <w:rsid w:val="00457DD7"/>
    <w:rsid w:val="004650F3"/>
    <w:rsid w:val="00490E25"/>
    <w:rsid w:val="004C6CED"/>
    <w:rsid w:val="004C7FF1"/>
    <w:rsid w:val="00523082"/>
    <w:rsid w:val="005507F6"/>
    <w:rsid w:val="00556344"/>
    <w:rsid w:val="00566909"/>
    <w:rsid w:val="00571316"/>
    <w:rsid w:val="005739FE"/>
    <w:rsid w:val="00594087"/>
    <w:rsid w:val="00620BF7"/>
    <w:rsid w:val="00660E09"/>
    <w:rsid w:val="00671722"/>
    <w:rsid w:val="0068016B"/>
    <w:rsid w:val="006968CA"/>
    <w:rsid w:val="00696B2D"/>
    <w:rsid w:val="006A0936"/>
    <w:rsid w:val="006C2EF2"/>
    <w:rsid w:val="00721DFA"/>
    <w:rsid w:val="00765781"/>
    <w:rsid w:val="00772B0E"/>
    <w:rsid w:val="00774BB8"/>
    <w:rsid w:val="00782856"/>
    <w:rsid w:val="00794D4E"/>
    <w:rsid w:val="00796AE3"/>
    <w:rsid w:val="007F04C0"/>
    <w:rsid w:val="007F608D"/>
    <w:rsid w:val="00810C30"/>
    <w:rsid w:val="00813666"/>
    <w:rsid w:val="00815E51"/>
    <w:rsid w:val="00834460"/>
    <w:rsid w:val="00841A5F"/>
    <w:rsid w:val="00881D2F"/>
    <w:rsid w:val="008A42D5"/>
    <w:rsid w:val="008B0E62"/>
    <w:rsid w:val="008D2125"/>
    <w:rsid w:val="008D4EDB"/>
    <w:rsid w:val="00926DBE"/>
    <w:rsid w:val="00937AAB"/>
    <w:rsid w:val="0094612B"/>
    <w:rsid w:val="00966126"/>
    <w:rsid w:val="0097253F"/>
    <w:rsid w:val="0097786E"/>
    <w:rsid w:val="0099520E"/>
    <w:rsid w:val="009F2BB8"/>
    <w:rsid w:val="009F31DF"/>
    <w:rsid w:val="00A3694E"/>
    <w:rsid w:val="00A50F88"/>
    <w:rsid w:val="00A51746"/>
    <w:rsid w:val="00A81763"/>
    <w:rsid w:val="00A81B24"/>
    <w:rsid w:val="00A950E8"/>
    <w:rsid w:val="00AA21F7"/>
    <w:rsid w:val="00AA6425"/>
    <w:rsid w:val="00AA6DBA"/>
    <w:rsid w:val="00AC4CA1"/>
    <w:rsid w:val="00AE334C"/>
    <w:rsid w:val="00AF7B51"/>
    <w:rsid w:val="00B01625"/>
    <w:rsid w:val="00B0305F"/>
    <w:rsid w:val="00B11FFE"/>
    <w:rsid w:val="00BB187D"/>
    <w:rsid w:val="00BF1AC1"/>
    <w:rsid w:val="00C00EF3"/>
    <w:rsid w:val="00C534ED"/>
    <w:rsid w:val="00C66309"/>
    <w:rsid w:val="00C71F3D"/>
    <w:rsid w:val="00C71F87"/>
    <w:rsid w:val="00CB5AAF"/>
    <w:rsid w:val="00CD6091"/>
    <w:rsid w:val="00CF1A8D"/>
    <w:rsid w:val="00D37B56"/>
    <w:rsid w:val="00D47934"/>
    <w:rsid w:val="00D51E68"/>
    <w:rsid w:val="00D54FF2"/>
    <w:rsid w:val="00DC0E3B"/>
    <w:rsid w:val="00DD08D2"/>
    <w:rsid w:val="00DD2F2E"/>
    <w:rsid w:val="00DD30F8"/>
    <w:rsid w:val="00DE0CFC"/>
    <w:rsid w:val="00DE5DED"/>
    <w:rsid w:val="00DF1B52"/>
    <w:rsid w:val="00E07980"/>
    <w:rsid w:val="00E51C08"/>
    <w:rsid w:val="00E962F2"/>
    <w:rsid w:val="00EA0D64"/>
    <w:rsid w:val="00EA2D5F"/>
    <w:rsid w:val="00EB6F83"/>
    <w:rsid w:val="00EC19DC"/>
    <w:rsid w:val="00EE4B7F"/>
    <w:rsid w:val="00EF5C7C"/>
    <w:rsid w:val="00F22B0B"/>
    <w:rsid w:val="00F70A6F"/>
    <w:rsid w:val="00F76929"/>
    <w:rsid w:val="00F81816"/>
    <w:rsid w:val="00F946F1"/>
    <w:rsid w:val="00FA0F7D"/>
    <w:rsid w:val="00FA2954"/>
    <w:rsid w:val="00FB3A4A"/>
    <w:rsid w:val="00FF5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1D962"/>
  <w15:docId w15:val="{3692930E-AE13-4D69-9333-F9426375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1AC1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BF1AC1"/>
    <w:pPr>
      <w:spacing w:line="321" w:lineRule="exact"/>
      <w:ind w:left="389" w:right="403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1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1AC1"/>
    <w:pPr>
      <w:ind w:left="528" w:hanging="429"/>
      <w:jc w:val="both"/>
    </w:pPr>
    <w:rPr>
      <w:sz w:val="20"/>
      <w:szCs w:val="20"/>
    </w:rPr>
  </w:style>
  <w:style w:type="paragraph" w:styleId="Title">
    <w:name w:val="Title"/>
    <w:basedOn w:val="Normal"/>
    <w:uiPriority w:val="1"/>
    <w:qFormat/>
    <w:rsid w:val="00BF1AC1"/>
    <w:pPr>
      <w:spacing w:before="12"/>
      <w:ind w:left="389" w:right="40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BF1AC1"/>
    <w:pPr>
      <w:ind w:left="528" w:hanging="429"/>
      <w:jc w:val="both"/>
    </w:pPr>
  </w:style>
  <w:style w:type="paragraph" w:customStyle="1" w:styleId="TableParagraph">
    <w:name w:val="Table Paragraph"/>
    <w:basedOn w:val="Normal"/>
    <w:uiPriority w:val="1"/>
    <w:qFormat/>
    <w:rsid w:val="00BF1AC1"/>
    <w:pPr>
      <w:ind w:left="109"/>
    </w:pPr>
  </w:style>
  <w:style w:type="character" w:styleId="Hyperlink">
    <w:name w:val="Hyperlink"/>
    <w:basedOn w:val="DefaultParagraphFont"/>
    <w:uiPriority w:val="99"/>
    <w:unhideWhenUsed/>
    <w:rsid w:val="004650F3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457DD7"/>
  </w:style>
  <w:style w:type="paragraph" w:styleId="NoSpacing">
    <w:name w:val="No Spacing"/>
    <w:link w:val="NoSpacingChar"/>
    <w:uiPriority w:val="1"/>
    <w:qFormat/>
    <w:rsid w:val="00457DD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57DD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D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96524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651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2F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 w:bidi="hi-IN"/>
    </w:rPr>
  </w:style>
  <w:style w:type="character" w:styleId="Strong">
    <w:name w:val="Strong"/>
    <w:basedOn w:val="DefaultParagraphFont"/>
    <w:uiPriority w:val="22"/>
    <w:qFormat/>
    <w:rsid w:val="00B016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d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</vt:lpstr>
    </vt:vector>
  </TitlesOfParts>
  <Company>Hewlett-Packard Company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</dc:title>
  <dc:creator>Recovery Section</dc:creator>
  <cp:lastModifiedBy>NCDC</cp:lastModifiedBy>
  <cp:revision>30</cp:revision>
  <cp:lastPrinted>2026-05-06T05:31:00Z</cp:lastPrinted>
  <dcterms:created xsi:type="dcterms:W3CDTF">2026-03-06T09:21:00Z</dcterms:created>
  <dcterms:modified xsi:type="dcterms:W3CDTF">2026-05-08T05:09:00Z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2022-10-29T00:00:00Z</vt:filetime>
  </property>
  <property fmtid="{D5CDD505-2E9C-101B-9397-08002B2CF9AE}" pid="5" name="Producer">
    <vt:lpwstr>Microsoft® Word 2013</vt:lpwstr>
  </property>
</Properties>
</file>